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90" w:rsidRDefault="00642290" w:rsidP="00642290">
      <w:pPr>
        <w:shd w:val="clear" w:color="auto" w:fill="FFFFFF"/>
        <w:spacing w:before="168" w:after="168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КРАСНОЯРСКИЙ КРАЙ</w:t>
      </w:r>
    </w:p>
    <w:p w:rsidR="00642290" w:rsidRDefault="00642290" w:rsidP="00642290">
      <w:pPr>
        <w:shd w:val="clear" w:color="auto" w:fill="FFFFFF"/>
        <w:spacing w:before="168" w:after="168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ИДРИНСКИЙ РАЙОН</w:t>
      </w:r>
    </w:p>
    <w:p w:rsidR="00642290" w:rsidRDefault="00642290" w:rsidP="00642290">
      <w:pPr>
        <w:shd w:val="clear" w:color="auto" w:fill="FFFFFF"/>
        <w:spacing w:before="168" w:after="168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БОЛЬШЕТЕЛЕКСКОГО СЕЛЬСОВЕТА</w:t>
      </w:r>
    </w:p>
    <w:p w:rsidR="00642290" w:rsidRDefault="00642290" w:rsidP="00642290">
      <w:pPr>
        <w:shd w:val="clear" w:color="auto" w:fill="FFFFFF"/>
        <w:spacing w:before="168" w:after="168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E6DDD" w:rsidRDefault="00642290" w:rsidP="00642290">
      <w:pPr>
        <w:shd w:val="clear" w:color="auto" w:fill="FFFFFF"/>
        <w:spacing w:before="168" w:after="168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 </w:t>
      </w:r>
      <w:r w:rsidR="00DA75C0">
        <w:rPr>
          <w:color w:val="000000"/>
          <w:sz w:val="28"/>
          <w:szCs w:val="28"/>
          <w:bdr w:val="none" w:sz="0" w:space="0" w:color="auto" w:frame="1"/>
        </w:rPr>
        <w:t>24.12.2021</w:t>
      </w:r>
      <w:r>
        <w:rPr>
          <w:color w:val="000000"/>
          <w:sz w:val="28"/>
          <w:szCs w:val="28"/>
          <w:bdr w:val="none" w:sz="0" w:space="0" w:color="auto" w:frame="1"/>
        </w:rPr>
        <w:t>                                 с.Большой Телек  </w:t>
      </w:r>
      <w:r w:rsidR="00DA75C0"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№ 38</w:t>
      </w:r>
      <w:r>
        <w:rPr>
          <w:color w:val="000000"/>
          <w:sz w:val="28"/>
          <w:szCs w:val="28"/>
          <w:bdr w:val="none" w:sz="0" w:space="0" w:color="auto" w:frame="1"/>
        </w:rPr>
        <w:t>-п</w:t>
      </w:r>
    </w:p>
    <w:p w:rsidR="00642290" w:rsidRDefault="00642290" w:rsidP="00642290">
      <w:pPr>
        <w:shd w:val="clear" w:color="auto" w:fill="FFFFFF"/>
        <w:spacing w:before="168" w:after="168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642290" w:rsidRDefault="00642290" w:rsidP="00642290">
      <w:pPr>
        <w:shd w:val="clear" w:color="auto" w:fill="FFFFFF"/>
        <w:spacing w:before="168" w:after="168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О предоставлении годовой бюджетной отчетности об исполнении бюджета и сводной бухгалтерской отчетности </w:t>
      </w:r>
      <w:r w:rsidR="00A20DE5">
        <w:rPr>
          <w:color w:val="000000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="00A20DE5">
        <w:rPr>
          <w:color w:val="000000"/>
          <w:sz w:val="28"/>
          <w:szCs w:val="28"/>
          <w:bdr w:val="none" w:sz="0" w:space="0" w:color="auto" w:frame="1"/>
        </w:rPr>
        <w:t>Большетелекского</w:t>
      </w:r>
      <w:proofErr w:type="spellEnd"/>
      <w:r w:rsidR="00A20DE5">
        <w:rPr>
          <w:color w:val="000000"/>
          <w:sz w:val="28"/>
          <w:szCs w:val="28"/>
          <w:bdr w:val="none" w:sz="0" w:space="0" w:color="auto" w:frame="1"/>
        </w:rPr>
        <w:t xml:space="preserve"> сельсовета</w:t>
      </w:r>
    </w:p>
    <w:p w:rsidR="00642290" w:rsidRDefault="00642290" w:rsidP="00642290">
      <w:pPr>
        <w:shd w:val="clear" w:color="auto" w:fill="FFFFFF"/>
        <w:spacing w:before="168" w:after="168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42290" w:rsidRDefault="00642290" w:rsidP="006E6DDD">
      <w:pPr>
        <w:shd w:val="clear" w:color="auto" w:fill="FFFFFF"/>
        <w:spacing w:before="168" w:after="16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ab/>
        <w:t>В соответствии со статьей 264.3 Бюджетного кодекса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и от 25.03.2011 №33н «Об утв</w:t>
      </w:r>
      <w:r w:rsidR="00A20DE5">
        <w:rPr>
          <w:color w:val="000000"/>
          <w:sz w:val="28"/>
          <w:szCs w:val="28"/>
          <w:bdr w:val="none" w:sz="0" w:space="0" w:color="auto" w:frame="1"/>
        </w:rPr>
        <w:t>е</w:t>
      </w:r>
      <w:r>
        <w:rPr>
          <w:color w:val="000000"/>
          <w:sz w:val="28"/>
          <w:szCs w:val="28"/>
          <w:bdr w:val="none" w:sz="0" w:space="0" w:color="auto" w:frame="1"/>
        </w:rPr>
        <w:t>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учреждений», ПОСТАНОВЛЯЮ:</w:t>
      </w:r>
    </w:p>
    <w:p w:rsidR="00642290" w:rsidRDefault="00EB4807" w:rsidP="006E6DDD">
      <w:pPr>
        <w:shd w:val="clear" w:color="auto" w:fill="FFFFFF"/>
        <w:spacing w:before="168" w:after="16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</w:t>
      </w:r>
      <w:r w:rsidR="00642290">
        <w:rPr>
          <w:color w:val="000000"/>
          <w:sz w:val="28"/>
          <w:szCs w:val="28"/>
          <w:bdr w:val="none" w:sz="0" w:space="0" w:color="auto" w:frame="1"/>
        </w:rPr>
        <w:t>1.</w:t>
      </w:r>
      <w:r w:rsidR="00642290" w:rsidRPr="00642290">
        <w:rPr>
          <w:color w:val="000000"/>
          <w:sz w:val="28"/>
          <w:szCs w:val="28"/>
          <w:bdr w:val="none" w:sz="0" w:space="0" w:color="auto" w:frame="1"/>
        </w:rPr>
        <w:t xml:space="preserve">Установить сроки предоставления годовой отчетности об исполнении бюджета, сводной годовой бухгалтерской отчетности </w:t>
      </w:r>
      <w:r w:rsidR="00A20DE5">
        <w:rPr>
          <w:color w:val="000000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="00A20DE5">
        <w:rPr>
          <w:color w:val="000000"/>
          <w:sz w:val="28"/>
          <w:szCs w:val="28"/>
          <w:bdr w:val="none" w:sz="0" w:space="0" w:color="auto" w:frame="1"/>
        </w:rPr>
        <w:t>Большетелекского</w:t>
      </w:r>
      <w:proofErr w:type="spellEnd"/>
      <w:r w:rsidR="00A20DE5">
        <w:rPr>
          <w:color w:val="000000"/>
          <w:sz w:val="28"/>
          <w:szCs w:val="28"/>
          <w:bdr w:val="none" w:sz="0" w:space="0" w:color="auto" w:frame="1"/>
        </w:rPr>
        <w:t xml:space="preserve"> сельсовета</w:t>
      </w:r>
      <w:r w:rsidR="00DA75C0">
        <w:rPr>
          <w:color w:val="000000"/>
          <w:sz w:val="28"/>
          <w:szCs w:val="28"/>
          <w:bdr w:val="none" w:sz="0" w:space="0" w:color="auto" w:frame="1"/>
        </w:rPr>
        <w:t xml:space="preserve"> за 2021</w:t>
      </w:r>
      <w:r w:rsidR="00A20DE5">
        <w:rPr>
          <w:color w:val="000000"/>
          <w:sz w:val="28"/>
          <w:szCs w:val="28"/>
          <w:bdr w:val="none" w:sz="0" w:space="0" w:color="auto" w:frame="1"/>
        </w:rPr>
        <w:t xml:space="preserve"> год</w:t>
      </w:r>
      <w:r w:rsidR="00642290" w:rsidRPr="00642290">
        <w:rPr>
          <w:color w:val="000000"/>
          <w:sz w:val="28"/>
          <w:szCs w:val="28"/>
          <w:bdr w:val="none" w:sz="0" w:space="0" w:color="auto" w:frame="1"/>
        </w:rPr>
        <w:t>. </w:t>
      </w:r>
    </w:p>
    <w:p w:rsidR="00642290" w:rsidRDefault="00EB4807" w:rsidP="006E6DDD">
      <w:pPr>
        <w:shd w:val="clear" w:color="auto" w:fill="FFFFFF"/>
        <w:spacing w:before="168" w:after="16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</w:t>
      </w:r>
      <w:r w:rsidR="00642290">
        <w:rPr>
          <w:color w:val="000000"/>
          <w:sz w:val="28"/>
          <w:szCs w:val="28"/>
          <w:bdr w:val="none" w:sz="0" w:space="0" w:color="auto" w:frame="1"/>
        </w:rPr>
        <w:t>2.Устано</w:t>
      </w:r>
      <w:r w:rsidR="00DA75C0">
        <w:rPr>
          <w:color w:val="000000"/>
          <w:sz w:val="28"/>
          <w:szCs w:val="28"/>
          <w:bdr w:val="none" w:sz="0" w:space="0" w:color="auto" w:frame="1"/>
        </w:rPr>
        <w:t>вить сроки предоставления в 2022</w:t>
      </w:r>
      <w:r w:rsidR="00642290">
        <w:rPr>
          <w:color w:val="000000"/>
          <w:sz w:val="28"/>
          <w:szCs w:val="28"/>
          <w:bdr w:val="none" w:sz="0" w:space="0" w:color="auto" w:frame="1"/>
        </w:rPr>
        <w:t xml:space="preserve"> году:</w:t>
      </w:r>
    </w:p>
    <w:p w:rsidR="00E12B24" w:rsidRDefault="00E12B24" w:rsidP="006E6DDD">
      <w:pPr>
        <w:shd w:val="clear" w:color="auto" w:fill="FFFFFF"/>
        <w:spacing w:before="168" w:after="16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</w:t>
      </w:r>
      <w:r w:rsidR="00DA75C0">
        <w:rPr>
          <w:color w:val="000000"/>
          <w:sz w:val="28"/>
          <w:szCs w:val="28"/>
          <w:bdr w:val="none" w:sz="0" w:space="0" w:color="auto" w:frame="1"/>
        </w:rPr>
        <w:t>джета по состоянию на 01.01.2022</w:t>
      </w:r>
      <w:r>
        <w:rPr>
          <w:color w:val="000000"/>
          <w:sz w:val="28"/>
          <w:szCs w:val="28"/>
          <w:bdr w:val="none" w:sz="0" w:space="0" w:color="auto" w:frame="1"/>
        </w:rPr>
        <w:t xml:space="preserve"> года (фо</w:t>
      </w:r>
      <w:r w:rsidR="00DA75C0">
        <w:rPr>
          <w:color w:val="000000"/>
          <w:sz w:val="28"/>
          <w:szCs w:val="28"/>
          <w:bdr w:val="none" w:sz="0" w:space="0" w:color="auto" w:frame="1"/>
        </w:rPr>
        <w:t>рма по ОКУД 0503127)- 13.01.2022</w:t>
      </w:r>
      <w:r>
        <w:rPr>
          <w:color w:val="000000"/>
          <w:sz w:val="28"/>
          <w:szCs w:val="28"/>
          <w:bdr w:val="none" w:sz="0" w:space="0" w:color="auto" w:frame="1"/>
        </w:rPr>
        <w:t xml:space="preserve"> года;</w:t>
      </w:r>
    </w:p>
    <w:p w:rsidR="000B1AFC" w:rsidRDefault="00E12B24" w:rsidP="006E6DDD">
      <w:pPr>
        <w:shd w:val="clear" w:color="auto" w:fill="FFFFFF"/>
        <w:spacing w:before="168" w:after="16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месячной и квартальной бюджетной отчетности об исполнении бюджета главного распорядителя, распор</w:t>
      </w:r>
      <w:r w:rsidR="000B1AFC">
        <w:rPr>
          <w:color w:val="000000"/>
          <w:sz w:val="28"/>
          <w:szCs w:val="28"/>
          <w:bdr w:val="none" w:sz="0" w:space="0" w:color="auto" w:frame="1"/>
        </w:rPr>
        <w:t>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по ОКУД 0503127) – не позднее 4 числа месяца, следующего за отчетным.</w:t>
      </w:r>
    </w:p>
    <w:p w:rsidR="00371CB3" w:rsidRDefault="000B1AFC" w:rsidP="006E6DDD">
      <w:pPr>
        <w:shd w:val="clear" w:color="auto" w:fill="FFFFFF"/>
        <w:spacing w:before="168" w:after="16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месячной и квартальной отчетности о бюджетных обязательствах (форма по ОКУД 0503128)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</w:t>
      </w:r>
      <w:r w:rsidR="00371CB3">
        <w:rPr>
          <w:color w:val="000000"/>
          <w:sz w:val="28"/>
          <w:szCs w:val="28"/>
          <w:bdr w:val="none" w:sz="0" w:space="0" w:color="auto" w:frame="1"/>
        </w:rPr>
        <w:lastRenderedPageBreak/>
        <w:t>(форма по ОКУД 0503128-НП)</w:t>
      </w:r>
      <w:r w:rsidR="00A20DE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71CB3">
        <w:rPr>
          <w:color w:val="000000"/>
          <w:sz w:val="28"/>
          <w:szCs w:val="28"/>
          <w:bdr w:val="none" w:sz="0" w:space="0" w:color="auto" w:frame="1"/>
        </w:rPr>
        <w:t>– не позднее 16 числа месяца, следующего за отчетным;</w:t>
      </w:r>
    </w:p>
    <w:p w:rsidR="00371CB3" w:rsidRDefault="00371CB3" w:rsidP="006E6DDD">
      <w:pPr>
        <w:shd w:val="clear" w:color="auto" w:fill="FFFFFF"/>
        <w:spacing w:before="168" w:after="16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квартальной отчетности (кроме предыдущих  пунктов) – не позднее 16 числа месяца, следующего за отчетным;</w:t>
      </w:r>
    </w:p>
    <w:p w:rsidR="00EB4807" w:rsidRDefault="00371CB3" w:rsidP="006E6DDD">
      <w:pPr>
        <w:shd w:val="clear" w:color="auto" w:fill="FFFFFF"/>
        <w:spacing w:before="168" w:after="16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сводной квартальной бухгалтерской отчетности бюджетных учреждений, в отношении которых осуществляются функции и полномочия учредителя – не позднее 17 числа месяца, следующего за отчетным.</w:t>
      </w:r>
      <w:r w:rsidR="00642290" w:rsidRPr="00642290">
        <w:rPr>
          <w:color w:val="000000"/>
          <w:sz w:val="28"/>
          <w:szCs w:val="28"/>
          <w:bdr w:val="none" w:sz="0" w:space="0" w:color="auto" w:frame="1"/>
        </w:rPr>
        <w:t xml:space="preserve">  </w:t>
      </w:r>
    </w:p>
    <w:p w:rsidR="00EB4807" w:rsidRDefault="00EB4807" w:rsidP="006E6D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Настоящее Постановление вступает в силу со дня его официального обнародования на официальном сайте администрации Большетелекского сельсовета.</w:t>
      </w:r>
    </w:p>
    <w:p w:rsidR="00EB4807" w:rsidRDefault="00EB4807" w:rsidP="006E6D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настоящего  Постановления оставляю за собой.</w:t>
      </w:r>
    </w:p>
    <w:p w:rsidR="00EB4807" w:rsidRDefault="00EB4807" w:rsidP="006E6D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42290" w:rsidRPr="00642290" w:rsidRDefault="00EB4807" w:rsidP="006E6DDD">
      <w:pPr>
        <w:shd w:val="clear" w:color="auto" w:fill="FFFFFF"/>
        <w:spacing w:before="168" w:after="16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  сельсовета                                                               А.Ю.Игнатьев</w:t>
      </w:r>
      <w:r w:rsidR="00642290" w:rsidRPr="00642290">
        <w:rPr>
          <w:color w:val="000000"/>
          <w:sz w:val="28"/>
          <w:szCs w:val="28"/>
          <w:bdr w:val="none" w:sz="0" w:space="0" w:color="auto" w:frame="1"/>
        </w:rPr>
        <w:t>                              </w:t>
      </w:r>
    </w:p>
    <w:p w:rsidR="00D40515" w:rsidRDefault="00277284" w:rsidP="006E6DDD">
      <w:pPr>
        <w:jc w:val="both"/>
      </w:pPr>
    </w:p>
    <w:sectPr w:rsidR="00D40515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F4561"/>
    <w:multiLevelType w:val="hybridMultilevel"/>
    <w:tmpl w:val="05DABA54"/>
    <w:lvl w:ilvl="0" w:tplc="801C2D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2290"/>
    <w:rsid w:val="000B1AFC"/>
    <w:rsid w:val="00277284"/>
    <w:rsid w:val="00371CB3"/>
    <w:rsid w:val="003A528B"/>
    <w:rsid w:val="005C4B88"/>
    <w:rsid w:val="00642290"/>
    <w:rsid w:val="006E6DDD"/>
    <w:rsid w:val="00791967"/>
    <w:rsid w:val="00A20DE5"/>
    <w:rsid w:val="00AD61A0"/>
    <w:rsid w:val="00B3626D"/>
    <w:rsid w:val="00BA35EF"/>
    <w:rsid w:val="00CE74F6"/>
    <w:rsid w:val="00DA75C0"/>
    <w:rsid w:val="00E12B24"/>
    <w:rsid w:val="00EB4807"/>
    <w:rsid w:val="00F43B91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2022-01-21T08:38:00Z</cp:lastPrinted>
  <dcterms:created xsi:type="dcterms:W3CDTF">2021-03-10T02:31:00Z</dcterms:created>
  <dcterms:modified xsi:type="dcterms:W3CDTF">2022-01-21T08:39:00Z</dcterms:modified>
</cp:coreProperties>
</file>