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AD" w:rsidRPr="00664B38" w:rsidRDefault="003341AD" w:rsidP="00664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Личный кабинет налогоплательщика юридического лица!</w:t>
      </w:r>
    </w:p>
    <w:p w:rsidR="003341AD" w:rsidRPr="00664B38" w:rsidRDefault="003341AD" w:rsidP="006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C9D" w:rsidRPr="00664B38" w:rsidRDefault="003341AD" w:rsidP="00664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Интернет-сервис «Личный кабинет налогоплательщика юридического лица» очень удобен в использовании и позволяет </w:t>
      </w:r>
      <w:r w:rsidRPr="0066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актуальную и</w:t>
      </w:r>
      <w:r w:rsidRPr="0066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6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формацию</w:t>
      </w:r>
      <w:r w:rsidR="00342C9D" w:rsidRPr="0066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2C9D" w:rsidRPr="00664B38" w:rsidRDefault="00342C9D" w:rsidP="006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38">
        <w:rPr>
          <w:rFonts w:ascii="Times New Roman" w:eastAsia="Times New Roman" w:hAnsi="Times New Roman" w:cs="Times New Roman"/>
          <w:sz w:val="28"/>
          <w:szCs w:val="28"/>
        </w:rPr>
        <w:t>При входе в «Личный кабинет налогоплательщика юридического л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>ца», на его стартовой странице,  налогоплательщику представлены основные разделы личного кабинета: «Сведения о юридическом лице», «Сведения о расчетах с бюджетом»,  «Подача заявлений», «Запрос документов»</w:t>
      </w:r>
      <w:r w:rsidR="00664B38" w:rsidRPr="00664B38">
        <w:rPr>
          <w:rFonts w:ascii="Times New Roman" w:eastAsia="Times New Roman" w:hAnsi="Times New Roman" w:cs="Times New Roman"/>
          <w:sz w:val="28"/>
          <w:szCs w:val="28"/>
        </w:rPr>
        <w:t xml:space="preserve"> данные разделы позволяют: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B38" w:rsidRPr="00664B38" w:rsidRDefault="00664B38" w:rsidP="00664B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B38">
        <w:rPr>
          <w:sz w:val="28"/>
          <w:szCs w:val="28"/>
        </w:rPr>
        <w:t>- получать актуальную информацию о задолженности по налогам перед бюджетом, о суммах начисленных и уплаченных налоговых платежей, о наличии переплат, невыясненных платежей, об исполненных налоговым о</w:t>
      </w:r>
      <w:r w:rsidRPr="00664B38">
        <w:rPr>
          <w:sz w:val="28"/>
          <w:szCs w:val="28"/>
        </w:rPr>
        <w:t>р</w:t>
      </w:r>
      <w:r w:rsidRPr="00664B38">
        <w:rPr>
          <w:sz w:val="28"/>
          <w:szCs w:val="28"/>
        </w:rPr>
        <w:t>ганом решениях на зачет и на возврат излишне уплаченных (излишне взы</w:t>
      </w:r>
      <w:r w:rsidRPr="00664B38">
        <w:rPr>
          <w:sz w:val="28"/>
          <w:szCs w:val="28"/>
        </w:rPr>
        <w:t>с</w:t>
      </w:r>
      <w:r w:rsidRPr="00664B38">
        <w:rPr>
          <w:sz w:val="28"/>
          <w:szCs w:val="28"/>
        </w:rPr>
        <w:t xml:space="preserve">канных) сумм, о принятых </w:t>
      </w:r>
      <w:proofErr w:type="gramStart"/>
      <w:r w:rsidRPr="00664B38">
        <w:rPr>
          <w:sz w:val="28"/>
          <w:szCs w:val="28"/>
        </w:rPr>
        <w:t>решениях</w:t>
      </w:r>
      <w:proofErr w:type="gramEnd"/>
      <w:r w:rsidRPr="00664B38">
        <w:rPr>
          <w:sz w:val="28"/>
          <w:szCs w:val="28"/>
        </w:rPr>
        <w:t xml:space="preserve"> об уточнении платежа, об урегулир</w:t>
      </w:r>
      <w:r w:rsidRPr="00664B38">
        <w:rPr>
          <w:sz w:val="28"/>
          <w:szCs w:val="28"/>
        </w:rPr>
        <w:t>о</w:t>
      </w:r>
      <w:r w:rsidRPr="00664B38">
        <w:rPr>
          <w:sz w:val="28"/>
          <w:szCs w:val="28"/>
        </w:rPr>
        <w:t>ванной задолженности, о неисполненных налогоплательщиком требованиях на уплату налога и других обязательных платежей, о мерах принудительного взыскания задолженности;</w:t>
      </w:r>
    </w:p>
    <w:p w:rsidR="00664B38" w:rsidRPr="00664B38" w:rsidRDefault="00664B38" w:rsidP="00664B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B38">
        <w:rPr>
          <w:sz w:val="28"/>
          <w:szCs w:val="28"/>
        </w:rPr>
        <w:t>получать выписку из ЕГРН</w:t>
      </w:r>
      <w:r>
        <w:rPr>
          <w:sz w:val="28"/>
          <w:szCs w:val="28"/>
        </w:rPr>
        <w:t>, ЕГРЮЛ</w:t>
      </w:r>
      <w:r w:rsidRPr="00664B38">
        <w:rPr>
          <w:sz w:val="28"/>
          <w:szCs w:val="28"/>
        </w:rPr>
        <w:t xml:space="preserve"> в отношении самого себя, </w:t>
      </w:r>
      <w:r w:rsidRPr="00664B38">
        <w:rPr>
          <w:sz w:val="28"/>
          <w:szCs w:val="28"/>
        </w:rPr>
        <w:br/>
        <w:t>направлять документы для государственной регистрации юридических лиц или внесения изменений в сведения, содержащиеся в ЕГРЮЛ, в налоговый орган для осуществления процедур государственной регистрации или внес</w:t>
      </w:r>
      <w:r w:rsidRPr="00664B38">
        <w:rPr>
          <w:sz w:val="28"/>
          <w:szCs w:val="28"/>
        </w:rPr>
        <w:t>е</w:t>
      </w:r>
      <w:r w:rsidRPr="00664B38">
        <w:rPr>
          <w:sz w:val="28"/>
          <w:szCs w:val="28"/>
        </w:rPr>
        <w:t>ния изменений в ЕГРЮЛ;</w:t>
      </w:r>
    </w:p>
    <w:p w:rsidR="009E3756" w:rsidRDefault="00664B38" w:rsidP="009E37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4B38">
        <w:rPr>
          <w:sz w:val="28"/>
          <w:szCs w:val="28"/>
        </w:rPr>
        <w:t>- получать информацию о ходе исполнения его заявлений и запросов самостоятельно контролировать сроки оказания услуги налоговым органом, получать решения налогового органа по направлению заявлениям.</w:t>
      </w:r>
      <w:r w:rsidRPr="00664B38">
        <w:rPr>
          <w:sz w:val="28"/>
          <w:szCs w:val="28"/>
        </w:rPr>
        <w:br/>
      </w:r>
      <w:r w:rsidR="00AF7DF8" w:rsidRPr="00664B38">
        <w:rPr>
          <w:color w:val="000000"/>
          <w:sz w:val="28"/>
          <w:szCs w:val="28"/>
          <w:shd w:val="clear" w:color="auto" w:fill="FFFFFF"/>
        </w:rPr>
        <w:tab/>
        <w:t xml:space="preserve">Интернет-сервис </w:t>
      </w:r>
      <w:r w:rsidR="00AF7DF8" w:rsidRPr="00664B38">
        <w:rPr>
          <w:color w:val="000000"/>
          <w:sz w:val="28"/>
          <w:szCs w:val="28"/>
        </w:rPr>
        <w:t xml:space="preserve">«Личный кабинет налогоплательщика юридического лица» </w:t>
      </w:r>
      <w:r w:rsidR="009E3756">
        <w:rPr>
          <w:color w:val="000000"/>
          <w:sz w:val="28"/>
          <w:szCs w:val="28"/>
        </w:rPr>
        <w:t xml:space="preserve">позволяет не только получать информацию и подавать заявления, а оперативно решать необходимые вопросы.  </w:t>
      </w:r>
    </w:p>
    <w:p w:rsidR="00342C9D" w:rsidRPr="00664B38" w:rsidRDefault="00342C9D" w:rsidP="009E37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42C9D" w:rsidRPr="00664B38" w:rsidRDefault="00342C9D" w:rsidP="00664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2C9D" w:rsidRPr="00664B38" w:rsidRDefault="00342C9D" w:rsidP="00664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14DF" w:rsidRPr="00664B38" w:rsidRDefault="009A14DF" w:rsidP="006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4DF" w:rsidRPr="00664B38" w:rsidRDefault="009A14DF" w:rsidP="006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523" w:rsidRPr="00664B38" w:rsidRDefault="00020523">
      <w:pPr>
        <w:rPr>
          <w:sz w:val="28"/>
          <w:szCs w:val="28"/>
        </w:rPr>
      </w:pPr>
    </w:p>
    <w:sectPr w:rsidR="00020523" w:rsidRPr="00664B38" w:rsidSect="003341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AD"/>
    <w:rsid w:val="00020523"/>
    <w:rsid w:val="000F4710"/>
    <w:rsid w:val="00153A6E"/>
    <w:rsid w:val="002118A3"/>
    <w:rsid w:val="003341AD"/>
    <w:rsid w:val="00342C9D"/>
    <w:rsid w:val="00664B38"/>
    <w:rsid w:val="006B7A2B"/>
    <w:rsid w:val="008B7830"/>
    <w:rsid w:val="009A14DF"/>
    <w:rsid w:val="009E3756"/>
    <w:rsid w:val="00AF7DF8"/>
    <w:rsid w:val="00B1685D"/>
    <w:rsid w:val="00D00A9B"/>
    <w:rsid w:val="00E33AC4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4</cp:revision>
  <cp:lastPrinted>2021-03-12T03:10:00Z</cp:lastPrinted>
  <dcterms:created xsi:type="dcterms:W3CDTF">2021-03-16T08:52:00Z</dcterms:created>
  <dcterms:modified xsi:type="dcterms:W3CDTF">2021-03-17T10:40:00Z</dcterms:modified>
</cp:coreProperties>
</file>