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D6" w:rsidRPr="0056238C" w:rsidRDefault="007F0FD6" w:rsidP="00B513DB">
      <w:pPr>
        <w:jc w:val="center"/>
        <w:rPr>
          <w:rFonts w:ascii="Arial" w:hAnsi="Arial" w:cs="Arial"/>
          <w:sz w:val="32"/>
          <w:szCs w:val="32"/>
        </w:rPr>
      </w:pPr>
      <w:r w:rsidRPr="0056238C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Среднесписочная численность </w:t>
      </w:r>
      <w:r w:rsidR="00D170A0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за 2020 год</w:t>
      </w:r>
    </w:p>
    <w:p w:rsidR="00B548D5" w:rsidRPr="00812081" w:rsidRDefault="00B513DB" w:rsidP="00B548D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12081">
        <w:rPr>
          <w:rFonts w:ascii="Arial" w:hAnsi="Arial" w:cs="Arial"/>
          <w:sz w:val="28"/>
          <w:szCs w:val="28"/>
        </w:rPr>
        <w:t>Н</w:t>
      </w:r>
      <w:r w:rsidR="00722202" w:rsidRPr="00812081">
        <w:rPr>
          <w:rFonts w:ascii="Arial" w:hAnsi="Arial" w:cs="Arial"/>
          <w:sz w:val="28"/>
          <w:szCs w:val="28"/>
        </w:rPr>
        <w:t>алогов</w:t>
      </w:r>
      <w:r w:rsidR="00812081">
        <w:rPr>
          <w:rFonts w:ascii="Arial" w:hAnsi="Arial" w:cs="Arial"/>
          <w:sz w:val="28"/>
          <w:szCs w:val="28"/>
        </w:rPr>
        <w:t>ые</w:t>
      </w:r>
      <w:r w:rsidR="00722202" w:rsidRPr="00812081">
        <w:rPr>
          <w:rFonts w:ascii="Arial" w:hAnsi="Arial" w:cs="Arial"/>
          <w:sz w:val="28"/>
          <w:szCs w:val="28"/>
        </w:rPr>
        <w:t xml:space="preserve"> </w:t>
      </w:r>
      <w:r w:rsidR="00812081">
        <w:rPr>
          <w:rFonts w:ascii="Arial" w:hAnsi="Arial" w:cs="Arial"/>
          <w:sz w:val="28"/>
          <w:szCs w:val="28"/>
        </w:rPr>
        <w:t>органы</w:t>
      </w:r>
      <w:r w:rsidR="007F0FD6" w:rsidRPr="00812081">
        <w:rPr>
          <w:rFonts w:ascii="Arial" w:hAnsi="Arial" w:cs="Arial"/>
          <w:sz w:val="28"/>
          <w:szCs w:val="28"/>
        </w:rPr>
        <w:t xml:space="preserve"> </w:t>
      </w:r>
      <w:r w:rsidRPr="00812081">
        <w:rPr>
          <w:rFonts w:ascii="Arial" w:hAnsi="Arial" w:cs="Arial"/>
          <w:sz w:val="28"/>
          <w:szCs w:val="28"/>
        </w:rPr>
        <w:t xml:space="preserve">Красноярского края </w:t>
      </w:r>
      <w:r w:rsidR="00B548D5" w:rsidRPr="00812081">
        <w:rPr>
          <w:rFonts w:ascii="Arial" w:hAnsi="Arial" w:cs="Arial"/>
          <w:sz w:val="28"/>
          <w:szCs w:val="28"/>
        </w:rPr>
        <w:t>сообща</w:t>
      </w:r>
      <w:r w:rsidR="00812081">
        <w:rPr>
          <w:rFonts w:ascii="Arial" w:hAnsi="Arial" w:cs="Arial"/>
          <w:sz w:val="28"/>
          <w:szCs w:val="28"/>
        </w:rPr>
        <w:t>ют</w:t>
      </w:r>
      <w:r w:rsidR="00B548D5" w:rsidRPr="00812081">
        <w:rPr>
          <w:rFonts w:ascii="Arial" w:hAnsi="Arial" w:cs="Arial"/>
          <w:sz w:val="28"/>
          <w:szCs w:val="28"/>
        </w:rPr>
        <w:t xml:space="preserve">, </w:t>
      </w:r>
      <w:r w:rsidR="00812081" w:rsidRPr="00812081">
        <w:rPr>
          <w:rFonts w:ascii="Arial" w:hAnsi="Arial" w:cs="Arial"/>
          <w:sz w:val="28"/>
          <w:szCs w:val="28"/>
        </w:rPr>
        <w:t xml:space="preserve">что </w:t>
      </w:r>
      <w:r w:rsidR="00812081" w:rsidRPr="00812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Федеральным законом </w:t>
      </w:r>
      <w:hyperlink r:id="rId5" w:tgtFrame="_blank" w:history="1">
        <w:r w:rsidR="00812081" w:rsidRPr="00812081">
          <w:rPr>
            <w:rStyle w:val="a5"/>
            <w:rFonts w:ascii="Arial" w:eastAsia="Times New Roman" w:hAnsi="Arial" w:cs="Arial"/>
            <w:color w:val="000000"/>
            <w:sz w:val="28"/>
            <w:szCs w:val="28"/>
            <w:u w:val="none"/>
            <w:lang w:eastAsia="ru-RU"/>
          </w:rPr>
          <w:t>от 28.01.2020 № 5-ФЗ</w:t>
        </w:r>
      </w:hyperlink>
      <w:r w:rsidR="00812081" w:rsidRPr="00812081">
        <w:rPr>
          <w:rFonts w:ascii="Arial" w:hAnsi="Arial" w:cs="Arial"/>
          <w:sz w:val="28"/>
          <w:szCs w:val="28"/>
        </w:rPr>
        <w:t xml:space="preserve"> </w:t>
      </w:r>
      <w:r w:rsidR="00B548D5" w:rsidRPr="00812081">
        <w:rPr>
          <w:rFonts w:ascii="Arial" w:hAnsi="Arial" w:cs="Arial"/>
          <w:sz w:val="28"/>
          <w:szCs w:val="28"/>
        </w:rPr>
        <w:t>внесен</w:t>
      </w:r>
      <w:r w:rsidR="00812081" w:rsidRPr="00812081">
        <w:rPr>
          <w:rFonts w:ascii="Arial" w:hAnsi="Arial" w:cs="Arial"/>
          <w:sz w:val="28"/>
          <w:szCs w:val="28"/>
        </w:rPr>
        <w:t>ы</w:t>
      </w:r>
      <w:r w:rsidR="00B548D5" w:rsidRPr="00812081">
        <w:rPr>
          <w:rFonts w:ascii="Arial" w:hAnsi="Arial" w:cs="Arial"/>
          <w:sz w:val="28"/>
          <w:szCs w:val="28"/>
        </w:rPr>
        <w:t xml:space="preserve"> изменени</w:t>
      </w:r>
      <w:r w:rsidR="00812081" w:rsidRPr="00812081">
        <w:rPr>
          <w:rFonts w:ascii="Arial" w:hAnsi="Arial" w:cs="Arial"/>
          <w:sz w:val="28"/>
          <w:szCs w:val="28"/>
        </w:rPr>
        <w:t>я</w:t>
      </w:r>
      <w:r w:rsidR="00B548D5" w:rsidRPr="00812081">
        <w:rPr>
          <w:rFonts w:ascii="Arial" w:hAnsi="Arial" w:cs="Arial"/>
          <w:sz w:val="28"/>
          <w:szCs w:val="28"/>
        </w:rPr>
        <w:t xml:space="preserve"> в статью 80 Налогового кодекса Российской Федерации (далее – НК РФ).</w:t>
      </w:r>
    </w:p>
    <w:p w:rsidR="00D170A0" w:rsidRPr="00812081" w:rsidRDefault="00B548D5" w:rsidP="0081208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2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Согласно поправкам, внесенным в пункт 3 статьи  </w:t>
      </w:r>
      <w:hyperlink r:id="rId6" w:anchor="h3246" w:tgtFrame="_blank" w:history="1">
        <w:r w:rsidRPr="00812081">
          <w:rPr>
            <w:rStyle w:val="a5"/>
            <w:rFonts w:ascii="Arial" w:eastAsia="Times New Roman" w:hAnsi="Arial" w:cs="Arial"/>
            <w:color w:val="000000"/>
            <w:sz w:val="28"/>
            <w:szCs w:val="28"/>
            <w:u w:val="none"/>
            <w:lang w:eastAsia="ru-RU"/>
          </w:rPr>
          <w:t>80</w:t>
        </w:r>
      </w:hyperlink>
      <w:r w:rsidRPr="00812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НК РФ  сведения о среднесписочной численности работников за 2020 год  </w:t>
      </w:r>
      <w:r w:rsidR="00AF3738" w:rsidRPr="00812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работодателям </w:t>
      </w:r>
      <w:r w:rsidR="00812081" w:rsidRPr="00812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сдавать </w:t>
      </w:r>
      <w:r w:rsidRPr="00812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 нужно.</w:t>
      </w:r>
      <w:r w:rsidR="00812081" w:rsidRPr="00812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Сведения о численности работников нужно будет представ</w:t>
      </w:r>
      <w:r w:rsidR="00AF37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ить</w:t>
      </w:r>
      <w:r w:rsidR="00812081" w:rsidRPr="00812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 составе расчета по страховым взносам. Данные </w:t>
      </w:r>
      <w:r w:rsidR="00D170A0" w:rsidRPr="00812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изменения вступ</w:t>
      </w:r>
      <w:r w:rsidR="009C24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аю</w:t>
      </w:r>
      <w:bookmarkStart w:id="0" w:name="_GoBack"/>
      <w:bookmarkEnd w:id="0"/>
      <w:r w:rsidR="00D170A0" w:rsidRPr="00812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 в силу с 1 января 2021 года.</w:t>
      </w:r>
    </w:p>
    <w:p w:rsidR="007A2AEF" w:rsidRPr="00B513DB" w:rsidRDefault="007A2AEF">
      <w:pPr>
        <w:rPr>
          <w:rFonts w:ascii="Times New Roman" w:hAnsi="Times New Roman" w:cs="Times New Roman"/>
          <w:sz w:val="28"/>
          <w:szCs w:val="26"/>
        </w:rPr>
      </w:pPr>
    </w:p>
    <w:sectPr w:rsidR="007A2AEF" w:rsidRPr="00B513DB" w:rsidSect="00AF3738">
      <w:pgSz w:w="11906" w:h="16838"/>
      <w:pgMar w:top="1418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7C"/>
    <w:rsid w:val="000F76E7"/>
    <w:rsid w:val="003E4395"/>
    <w:rsid w:val="0056238C"/>
    <w:rsid w:val="00580117"/>
    <w:rsid w:val="00612A84"/>
    <w:rsid w:val="00722202"/>
    <w:rsid w:val="007A2AEF"/>
    <w:rsid w:val="007F0FD6"/>
    <w:rsid w:val="00812081"/>
    <w:rsid w:val="00994C9F"/>
    <w:rsid w:val="009C240E"/>
    <w:rsid w:val="00AF3738"/>
    <w:rsid w:val="00B513DB"/>
    <w:rsid w:val="00B548D5"/>
    <w:rsid w:val="00D170A0"/>
    <w:rsid w:val="00F1732F"/>
    <w:rsid w:val="00F2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A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170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A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17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50486&amp;utm_source=buhonline&amp;utm_medium=banner&amp;utm_campaign=normativ-link-normativ-buhonline&amp;utm_content=tag-prochaya-otchetnost-krome-nalogov-i-vznosov&amp;utm_term=pub15394&amp;promocode=0957" TargetMode="External"/><Relationship Id="rId5" Type="http://schemas.openxmlformats.org/officeDocument/2006/relationships/hyperlink" Target="http://publication.pravo.gov.ru/Document/View/0001202001280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Стрелкова Светлана Сергеевна</cp:lastModifiedBy>
  <cp:revision>7</cp:revision>
  <cp:lastPrinted>2020-12-07T06:56:00Z</cp:lastPrinted>
  <dcterms:created xsi:type="dcterms:W3CDTF">2019-12-04T10:22:00Z</dcterms:created>
  <dcterms:modified xsi:type="dcterms:W3CDTF">2020-12-10T05:41:00Z</dcterms:modified>
</cp:coreProperties>
</file>