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44" w:rsidRPr="00A76344" w:rsidRDefault="00A76344" w:rsidP="00A76344">
      <w:pPr>
        <w:pStyle w:val="a3"/>
        <w:shd w:val="clear" w:color="auto" w:fill="FFFFFF"/>
        <w:spacing w:before="0" w:beforeAutospacing="0" w:line="360" w:lineRule="atLeast"/>
        <w:jc w:val="center"/>
        <w:rPr>
          <w:rFonts w:ascii="Arial" w:hAnsi="Arial" w:cs="Arial"/>
          <w:b/>
        </w:rPr>
      </w:pPr>
      <w:r w:rsidRPr="00A76344">
        <w:rPr>
          <w:rFonts w:ascii="Arial" w:hAnsi="Arial" w:cs="Arial"/>
          <w:b/>
        </w:rPr>
        <w:t>Промо-страница «Налоговые уведомления 2020 года»</w:t>
      </w:r>
    </w:p>
    <w:p w:rsidR="00A76344" w:rsidRPr="00A76344" w:rsidRDefault="00A76344" w:rsidP="00DC3905">
      <w:pPr>
        <w:ind w:firstLine="707"/>
        <w:jc w:val="both"/>
        <w:rPr>
          <w:rFonts w:ascii="Arial" w:hAnsi="Arial" w:cs="Arial"/>
          <w:sz w:val="24"/>
          <w:szCs w:val="24"/>
        </w:rPr>
      </w:pPr>
      <w:r w:rsidRPr="00A76344">
        <w:rPr>
          <w:rFonts w:ascii="Arial" w:hAnsi="Arial" w:cs="Arial"/>
          <w:sz w:val="24"/>
          <w:szCs w:val="24"/>
        </w:rPr>
        <w:t xml:space="preserve">Налоговые органы Красноярского края сообщат, что на официальном сайте Федеральной налоговой службы </w:t>
      </w:r>
      <w:r w:rsidR="00D92FA1">
        <w:rPr>
          <w:rFonts w:ascii="Arial" w:hAnsi="Arial" w:cs="Arial"/>
          <w:sz w:val="24"/>
          <w:szCs w:val="24"/>
        </w:rPr>
        <w:t>(</w:t>
      </w:r>
      <w:r w:rsidR="00D92FA1" w:rsidRPr="00FB6E4E">
        <w:rPr>
          <w:rFonts w:ascii="Arial" w:hAnsi="Arial" w:cs="Arial"/>
          <w:sz w:val="24"/>
          <w:szCs w:val="24"/>
        </w:rPr>
        <w:t>www.nalog.ru</w:t>
      </w:r>
      <w:r w:rsidR="00D92FA1">
        <w:rPr>
          <w:rFonts w:ascii="Arial" w:hAnsi="Arial" w:cs="Arial"/>
          <w:sz w:val="24"/>
          <w:szCs w:val="24"/>
        </w:rPr>
        <w:t>)</w:t>
      </w:r>
      <w:r w:rsidR="00D92FA1" w:rsidRPr="00A7634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76344">
        <w:rPr>
          <w:rFonts w:ascii="Arial" w:hAnsi="Arial" w:cs="Arial"/>
          <w:sz w:val="24"/>
          <w:szCs w:val="24"/>
        </w:rPr>
        <w:t>размещена</w:t>
      </w:r>
      <w:proofErr w:type="gramEnd"/>
      <w:r w:rsidRPr="00A76344">
        <w:rPr>
          <w:rFonts w:ascii="Arial" w:hAnsi="Arial" w:cs="Arial"/>
          <w:sz w:val="24"/>
          <w:szCs w:val="24"/>
        </w:rPr>
        <w:t xml:space="preserve"> </w:t>
      </w:r>
      <w:r w:rsidRPr="00BB5F4B">
        <w:rPr>
          <w:rFonts w:ascii="Arial" w:hAnsi="Arial" w:cs="Arial"/>
          <w:b/>
          <w:sz w:val="24"/>
          <w:szCs w:val="24"/>
        </w:rPr>
        <w:t>промо-страница «Налоговые уведомления 2020 года»</w:t>
      </w:r>
      <w:r w:rsidR="000865B8">
        <w:rPr>
          <w:rFonts w:ascii="Arial" w:hAnsi="Arial" w:cs="Arial"/>
          <w:b/>
          <w:sz w:val="24"/>
          <w:szCs w:val="24"/>
        </w:rPr>
        <w:t>.</w:t>
      </w:r>
      <w:r w:rsidRPr="00A76344">
        <w:rPr>
          <w:rFonts w:ascii="Arial" w:hAnsi="Arial" w:cs="Arial"/>
          <w:sz w:val="24"/>
          <w:szCs w:val="24"/>
        </w:rPr>
        <w:t xml:space="preserve"> </w:t>
      </w:r>
    </w:p>
    <w:p w:rsidR="00A76344" w:rsidRPr="00DC3905" w:rsidRDefault="00BD7465" w:rsidP="00DC390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Д</w:t>
      </w:r>
      <w:r w:rsidR="00BB5F4B">
        <w:rPr>
          <w:rFonts w:ascii="Arial" w:hAnsi="Arial" w:cs="Arial"/>
        </w:rPr>
        <w:t>анн</w:t>
      </w:r>
      <w:r>
        <w:rPr>
          <w:rFonts w:ascii="Arial" w:hAnsi="Arial" w:cs="Arial"/>
        </w:rPr>
        <w:t>ая</w:t>
      </w:r>
      <w:r w:rsidR="00BB5F4B">
        <w:rPr>
          <w:rFonts w:ascii="Arial" w:hAnsi="Arial" w:cs="Arial"/>
        </w:rPr>
        <w:t xml:space="preserve"> п</w:t>
      </w:r>
      <w:r w:rsidR="00A76344" w:rsidRPr="00BB5F4B">
        <w:rPr>
          <w:rFonts w:ascii="Arial" w:hAnsi="Arial" w:cs="Arial"/>
        </w:rPr>
        <w:t>ромо-страниц</w:t>
      </w:r>
      <w:r w:rsidR="005C72A3">
        <w:rPr>
          <w:rFonts w:ascii="Arial" w:hAnsi="Arial" w:cs="Arial"/>
        </w:rPr>
        <w:t>а</w:t>
      </w:r>
      <w:bookmarkStart w:id="0" w:name="_GoBack"/>
      <w:bookmarkEnd w:id="0"/>
      <w:r w:rsidR="000865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содержит следующую информацию</w:t>
      </w:r>
      <w:r w:rsidR="00DC3905" w:rsidRPr="00DC3905">
        <w:rPr>
          <w:rFonts w:ascii="Arial" w:hAnsi="Arial" w:cs="Arial"/>
        </w:rPr>
        <w:t>:</w:t>
      </w:r>
    </w:p>
    <w:p w:rsidR="00272634" w:rsidRPr="00BB5F4B" w:rsidRDefault="005C72A3" w:rsidP="00DC390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</w:rPr>
      </w:pPr>
      <w:hyperlink r:id="rId5" w:anchor="01" w:history="1">
        <w:r w:rsidR="00272634" w:rsidRPr="00A76344">
          <w:rPr>
            <w:rStyle w:val="a4"/>
            <w:rFonts w:ascii="Arial" w:hAnsi="Arial" w:cs="Arial"/>
            <w:color w:val="auto"/>
            <w:u w:val="none"/>
          </w:rPr>
          <w:t>Что такое налоговое уведомление и как его исполнить</w:t>
        </w:r>
      </w:hyperlink>
      <w:r w:rsidR="00BB5F4B" w:rsidRPr="00BB5F4B">
        <w:rPr>
          <w:rStyle w:val="a4"/>
          <w:rFonts w:ascii="Arial" w:hAnsi="Arial" w:cs="Arial"/>
          <w:color w:val="auto"/>
          <w:u w:val="none"/>
        </w:rPr>
        <w:t>;</w:t>
      </w:r>
    </w:p>
    <w:p w:rsidR="00272634" w:rsidRPr="00BB5F4B" w:rsidRDefault="005C72A3" w:rsidP="00DC390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</w:rPr>
      </w:pPr>
      <w:hyperlink r:id="rId6" w:anchor="02" w:history="1">
        <w:r w:rsidR="00272634" w:rsidRPr="00A76344">
          <w:rPr>
            <w:rStyle w:val="a4"/>
            <w:rFonts w:ascii="Arial" w:hAnsi="Arial" w:cs="Arial"/>
            <w:color w:val="auto"/>
            <w:u w:val="none"/>
          </w:rPr>
          <w:t>Изменения в налогообложении имущества физических лиц с 2020 года</w:t>
        </w:r>
      </w:hyperlink>
      <w:r w:rsidR="00BB5F4B" w:rsidRPr="00BB5F4B">
        <w:rPr>
          <w:rStyle w:val="a4"/>
          <w:rFonts w:ascii="Arial" w:hAnsi="Arial" w:cs="Arial"/>
          <w:color w:val="auto"/>
          <w:u w:val="none"/>
        </w:rPr>
        <w:t>;</w:t>
      </w:r>
    </w:p>
    <w:p w:rsidR="00272634" w:rsidRPr="00BB5F4B" w:rsidRDefault="005C72A3" w:rsidP="00DC390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</w:rPr>
      </w:pPr>
      <w:hyperlink r:id="rId7" w:anchor="03" w:history="1">
        <w:r w:rsidR="00272634" w:rsidRPr="00A76344">
          <w:rPr>
            <w:rStyle w:val="a4"/>
            <w:rFonts w:ascii="Arial" w:hAnsi="Arial" w:cs="Arial"/>
            <w:color w:val="auto"/>
            <w:u w:val="none"/>
          </w:rPr>
          <w:t>Почему в 2020 году изменились налоги на имущество</w:t>
        </w:r>
      </w:hyperlink>
      <w:r w:rsidR="00BB5F4B" w:rsidRPr="00BB5F4B">
        <w:rPr>
          <w:rStyle w:val="a4"/>
          <w:rFonts w:ascii="Arial" w:hAnsi="Arial" w:cs="Arial"/>
          <w:color w:val="auto"/>
          <w:u w:val="none"/>
        </w:rPr>
        <w:t>;</w:t>
      </w:r>
    </w:p>
    <w:p w:rsidR="00272634" w:rsidRPr="00BB5F4B" w:rsidRDefault="005C72A3" w:rsidP="00DC390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</w:rPr>
      </w:pPr>
      <w:hyperlink r:id="rId8" w:anchor="04" w:history="1">
        <w:r w:rsidR="00272634" w:rsidRPr="00A76344">
          <w:rPr>
            <w:rStyle w:val="a4"/>
            <w:rFonts w:ascii="Arial" w:hAnsi="Arial" w:cs="Arial"/>
            <w:color w:val="auto"/>
            <w:u w:val="none"/>
          </w:rPr>
          <w:t>Как проверить налоговые ставки и льготы, указанные в налоговом уведомлении</w:t>
        </w:r>
      </w:hyperlink>
      <w:r w:rsidR="00BB5F4B" w:rsidRPr="00BB5F4B">
        <w:rPr>
          <w:rStyle w:val="a4"/>
          <w:rFonts w:ascii="Arial" w:hAnsi="Arial" w:cs="Arial"/>
          <w:color w:val="auto"/>
          <w:u w:val="none"/>
        </w:rPr>
        <w:t>;</w:t>
      </w:r>
    </w:p>
    <w:p w:rsidR="00272634" w:rsidRPr="00BB5F4B" w:rsidRDefault="005C72A3" w:rsidP="00DC390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</w:rPr>
      </w:pPr>
      <w:hyperlink r:id="rId9" w:anchor="05" w:history="1">
        <w:r w:rsidR="00272634" w:rsidRPr="00A76344">
          <w:rPr>
            <w:rStyle w:val="a4"/>
            <w:rFonts w:ascii="Arial" w:hAnsi="Arial" w:cs="Arial"/>
            <w:color w:val="auto"/>
            <w:u w:val="none"/>
          </w:rPr>
          <w:t>Как воспользоваться налоговой льготой, неучтенной в налоговом уведомлении</w:t>
        </w:r>
      </w:hyperlink>
      <w:r w:rsidR="00BB5F4B" w:rsidRPr="00BB5F4B">
        <w:rPr>
          <w:rStyle w:val="a4"/>
          <w:rFonts w:ascii="Arial" w:hAnsi="Arial" w:cs="Arial"/>
          <w:color w:val="auto"/>
          <w:u w:val="none"/>
        </w:rPr>
        <w:t>;</w:t>
      </w:r>
    </w:p>
    <w:p w:rsidR="00272634" w:rsidRPr="00BB5F4B" w:rsidRDefault="00272634" w:rsidP="00DC390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</w:rPr>
      </w:pPr>
      <w:r w:rsidRPr="00DC3905">
        <w:rPr>
          <w:rFonts w:ascii="Arial" w:hAnsi="Arial" w:cs="Arial"/>
        </w:rPr>
        <w:t>Что делать, если в налоговом уведомлении некорректная информация</w:t>
      </w:r>
      <w:r w:rsidR="00BB5F4B" w:rsidRPr="00BB5F4B">
        <w:rPr>
          <w:rFonts w:ascii="Arial" w:hAnsi="Arial" w:cs="Arial"/>
        </w:rPr>
        <w:t>;</w:t>
      </w:r>
    </w:p>
    <w:p w:rsidR="00272634" w:rsidRPr="00BB5F4B" w:rsidRDefault="005C72A3" w:rsidP="00DC390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</w:rPr>
      </w:pPr>
      <w:hyperlink r:id="rId10" w:anchor="07" w:history="1">
        <w:r w:rsidR="00272634" w:rsidRPr="00A76344">
          <w:rPr>
            <w:rStyle w:val="a4"/>
            <w:rFonts w:ascii="Arial" w:hAnsi="Arial" w:cs="Arial"/>
            <w:color w:val="auto"/>
            <w:u w:val="none"/>
          </w:rPr>
          <w:t>Что делать, если налоговое уведомление не получено</w:t>
        </w:r>
      </w:hyperlink>
      <w:r w:rsidR="00BB5F4B" w:rsidRPr="00BB5F4B">
        <w:rPr>
          <w:rStyle w:val="a4"/>
          <w:rFonts w:ascii="Arial" w:hAnsi="Arial" w:cs="Arial"/>
          <w:color w:val="auto"/>
          <w:u w:val="none"/>
        </w:rPr>
        <w:t>;</w:t>
      </w:r>
    </w:p>
    <w:p w:rsidR="00272634" w:rsidRPr="00BB5F4B" w:rsidRDefault="005C72A3" w:rsidP="00DC390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</w:rPr>
      </w:pPr>
      <w:hyperlink r:id="rId11" w:anchor="08" w:history="1">
        <w:r w:rsidR="00272634" w:rsidRPr="00A76344">
          <w:rPr>
            <w:rStyle w:val="a4"/>
            <w:rFonts w:ascii="Arial" w:hAnsi="Arial" w:cs="Arial"/>
            <w:color w:val="auto"/>
            <w:u w:val="none"/>
          </w:rPr>
          <w:t>Особенности налогообложения недвижимого имущества исходя из кадастровой стоимости</w:t>
        </w:r>
      </w:hyperlink>
      <w:r w:rsidR="00BB5F4B" w:rsidRPr="00BB5F4B">
        <w:rPr>
          <w:rStyle w:val="a4"/>
          <w:rFonts w:ascii="Arial" w:hAnsi="Arial" w:cs="Arial"/>
          <w:color w:val="auto"/>
          <w:u w:val="none"/>
        </w:rPr>
        <w:t>;</w:t>
      </w:r>
    </w:p>
    <w:p w:rsidR="00272634" w:rsidRPr="00BB5F4B" w:rsidRDefault="005C72A3" w:rsidP="00DC390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</w:rPr>
      </w:pPr>
      <w:hyperlink r:id="rId12" w:anchor="09" w:history="1">
        <w:r w:rsidR="00272634" w:rsidRPr="00A76344">
          <w:rPr>
            <w:rStyle w:val="a4"/>
            <w:rFonts w:ascii="Arial" w:hAnsi="Arial" w:cs="Arial"/>
            <w:color w:val="auto"/>
            <w:u w:val="none"/>
          </w:rPr>
          <w:t xml:space="preserve">Ваш </w:t>
        </w:r>
        <w:proofErr w:type="spellStart"/>
        <w:r w:rsidR="00272634" w:rsidRPr="00A76344">
          <w:rPr>
            <w:rStyle w:val="a4"/>
            <w:rFonts w:ascii="Arial" w:hAnsi="Arial" w:cs="Arial"/>
            <w:color w:val="auto"/>
            <w:u w:val="none"/>
          </w:rPr>
          <w:t>видеопомощник</w:t>
        </w:r>
        <w:proofErr w:type="spellEnd"/>
      </w:hyperlink>
      <w:r w:rsidR="00BB5F4B" w:rsidRPr="00BB5F4B">
        <w:rPr>
          <w:rStyle w:val="a4"/>
          <w:rFonts w:ascii="Arial" w:hAnsi="Arial" w:cs="Arial"/>
          <w:color w:val="auto"/>
          <w:u w:val="none"/>
        </w:rPr>
        <w:t>;</w:t>
      </w:r>
    </w:p>
    <w:p w:rsidR="00272634" w:rsidRPr="00BB5F4B" w:rsidRDefault="005C72A3" w:rsidP="00DC390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Style w:val="a4"/>
          <w:rFonts w:ascii="Arial" w:hAnsi="Arial" w:cs="Arial"/>
          <w:color w:val="auto"/>
          <w:u w:val="none"/>
        </w:rPr>
      </w:pPr>
      <w:hyperlink r:id="rId13" w:anchor="10" w:history="1">
        <w:r w:rsidR="00272634" w:rsidRPr="00A76344">
          <w:rPr>
            <w:rStyle w:val="a4"/>
            <w:rFonts w:ascii="Arial" w:hAnsi="Arial" w:cs="Arial"/>
            <w:color w:val="auto"/>
            <w:u w:val="none"/>
          </w:rPr>
          <w:t>Куда обращаться по иным вопросам</w:t>
        </w:r>
      </w:hyperlink>
      <w:r w:rsidR="00BB5F4B">
        <w:rPr>
          <w:rStyle w:val="a4"/>
          <w:rFonts w:ascii="Arial" w:hAnsi="Arial" w:cs="Arial"/>
          <w:color w:val="auto"/>
          <w:u w:val="none"/>
        </w:rPr>
        <w:t>.</w:t>
      </w:r>
    </w:p>
    <w:p w:rsidR="00DC3905" w:rsidRDefault="00DC3905" w:rsidP="00DC390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Style w:val="a4"/>
          <w:rFonts w:ascii="Arial" w:hAnsi="Arial" w:cs="Arial"/>
          <w:color w:val="auto"/>
          <w:u w:val="none"/>
        </w:rPr>
      </w:pPr>
    </w:p>
    <w:p w:rsidR="00DC3905" w:rsidRPr="00A76344" w:rsidRDefault="00BB5F4B" w:rsidP="006922BD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color w:val="auto"/>
          <w:u w:val="none"/>
        </w:rPr>
        <w:t xml:space="preserve">Для получения информации </w:t>
      </w:r>
      <w:r w:rsidR="00DC3905">
        <w:rPr>
          <w:rStyle w:val="a4"/>
          <w:rFonts w:ascii="Arial" w:hAnsi="Arial" w:cs="Arial"/>
          <w:color w:val="auto"/>
          <w:u w:val="none"/>
        </w:rPr>
        <w:t>по налоговым уведомлениям, начислению имущественных налогов физических лиц, ставкам и льготам</w:t>
      </w:r>
      <w:r>
        <w:rPr>
          <w:rStyle w:val="a4"/>
          <w:rFonts w:ascii="Arial" w:hAnsi="Arial" w:cs="Arial"/>
          <w:color w:val="auto"/>
          <w:u w:val="none"/>
        </w:rPr>
        <w:t xml:space="preserve"> можно воспользоваться</w:t>
      </w:r>
      <w:r w:rsidR="006922BD">
        <w:rPr>
          <w:rStyle w:val="a4"/>
          <w:rFonts w:ascii="Arial" w:hAnsi="Arial" w:cs="Arial"/>
          <w:color w:val="auto"/>
          <w:u w:val="none"/>
        </w:rPr>
        <w:t xml:space="preserve"> промо-страницей сайта ФНС России </w:t>
      </w:r>
      <w:r w:rsidR="00D92FA1">
        <w:rPr>
          <w:rStyle w:val="a4"/>
          <w:rFonts w:ascii="Arial" w:hAnsi="Arial" w:cs="Arial"/>
          <w:color w:val="auto"/>
          <w:u w:val="none"/>
        </w:rPr>
        <w:t>(</w:t>
      </w:r>
      <w:r w:rsidR="00D92FA1" w:rsidRPr="00FB6E4E">
        <w:rPr>
          <w:rFonts w:ascii="Arial" w:hAnsi="Arial" w:cs="Arial"/>
        </w:rPr>
        <w:t>www.nalog.ru</w:t>
      </w:r>
      <w:r w:rsidR="00D92FA1">
        <w:rPr>
          <w:rFonts w:ascii="Arial" w:hAnsi="Arial" w:cs="Arial"/>
        </w:rPr>
        <w:t>)</w:t>
      </w:r>
      <w:r w:rsidR="00D92FA1">
        <w:rPr>
          <w:rStyle w:val="a4"/>
          <w:rFonts w:ascii="Arial" w:hAnsi="Arial" w:cs="Arial"/>
          <w:color w:val="auto"/>
          <w:u w:val="none"/>
        </w:rPr>
        <w:t xml:space="preserve"> </w:t>
      </w:r>
      <w:r w:rsidR="006922BD">
        <w:rPr>
          <w:rStyle w:val="a4"/>
          <w:rFonts w:ascii="Arial" w:hAnsi="Arial" w:cs="Arial"/>
          <w:color w:val="auto"/>
          <w:u w:val="none"/>
        </w:rPr>
        <w:t xml:space="preserve">перейдя по ссылке </w:t>
      </w:r>
      <w:r w:rsidR="006922BD" w:rsidRPr="00A76344">
        <w:rPr>
          <w:rFonts w:ascii="Arial" w:hAnsi="Arial" w:cs="Arial"/>
        </w:rPr>
        <w:t>(</w:t>
      </w:r>
      <w:r w:rsidR="006922BD" w:rsidRPr="00FB6E4E">
        <w:rPr>
          <w:rFonts w:ascii="Arial" w:hAnsi="Arial" w:cs="Arial"/>
        </w:rPr>
        <w:t>https://www.nalog.ru/rn77/snu2020/</w:t>
      </w:r>
      <w:r w:rsidR="006922BD" w:rsidRPr="00A76344">
        <w:rPr>
          <w:rFonts w:ascii="Arial" w:hAnsi="Arial" w:cs="Arial"/>
        </w:rPr>
        <w:t>)</w:t>
      </w:r>
      <w:r w:rsidR="006922BD">
        <w:rPr>
          <w:rStyle w:val="a4"/>
          <w:rFonts w:ascii="Arial" w:hAnsi="Arial" w:cs="Arial"/>
          <w:color w:val="auto"/>
          <w:u w:val="none"/>
        </w:rPr>
        <w:t>.</w:t>
      </w:r>
    </w:p>
    <w:p w:rsidR="00702AB8" w:rsidRDefault="00702AB8"/>
    <w:sectPr w:rsidR="0070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34"/>
    <w:rsid w:val="000865B8"/>
    <w:rsid w:val="00272634"/>
    <w:rsid w:val="005C72A3"/>
    <w:rsid w:val="006922BD"/>
    <w:rsid w:val="00702AB8"/>
    <w:rsid w:val="00A76344"/>
    <w:rsid w:val="00BB5F4B"/>
    <w:rsid w:val="00BD7465"/>
    <w:rsid w:val="00C107A8"/>
    <w:rsid w:val="00D92FA1"/>
    <w:rsid w:val="00DC3905"/>
    <w:rsid w:val="00F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2726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272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snu2020/" TargetMode="External"/><Relationship Id="rId13" Type="http://schemas.openxmlformats.org/officeDocument/2006/relationships/hyperlink" Target="https://www.nalog.ru/rn77/snu20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ru/rn77/snu2020/" TargetMode="External"/><Relationship Id="rId12" Type="http://schemas.openxmlformats.org/officeDocument/2006/relationships/hyperlink" Target="https://www.nalog.ru/rn77/snu202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77/snu2020/" TargetMode="External"/><Relationship Id="rId11" Type="http://schemas.openxmlformats.org/officeDocument/2006/relationships/hyperlink" Target="https://www.nalog.ru/rn77/snu2020/" TargetMode="External"/><Relationship Id="rId5" Type="http://schemas.openxmlformats.org/officeDocument/2006/relationships/hyperlink" Target="https://www.nalog.ru/rn77/snu202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alog.ru/rn77/snu2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ru/rn77/snu202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2455-00-932</dc:creator>
  <cp:lastModifiedBy>Стрелкова Светлана Сергеевна</cp:lastModifiedBy>
  <cp:revision>8</cp:revision>
  <cp:lastPrinted>2020-09-22T07:21:00Z</cp:lastPrinted>
  <dcterms:created xsi:type="dcterms:W3CDTF">2020-09-22T04:51:00Z</dcterms:created>
  <dcterms:modified xsi:type="dcterms:W3CDTF">2020-09-25T06:27:00Z</dcterms:modified>
</cp:coreProperties>
</file>