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25" w:rsidRPr="00544F2E" w:rsidRDefault="004039F0" w:rsidP="00CA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Машиночитаемая доверенность</w:t>
      </w:r>
    </w:p>
    <w:p w:rsidR="00CA4925" w:rsidRDefault="00CA4925" w:rsidP="00CA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C50" w:rsidRDefault="0014749A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органы Красноярского края информируют, что </w:t>
      </w:r>
      <w:r w:rsidR="00544F2E">
        <w:rPr>
          <w:rFonts w:ascii="Times New Roman" w:hAnsi="Times New Roman" w:cs="Times New Roman"/>
          <w:sz w:val="24"/>
          <w:szCs w:val="24"/>
        </w:rPr>
        <w:t xml:space="preserve">с 1 </w:t>
      </w:r>
      <w:r w:rsidR="004039F0">
        <w:rPr>
          <w:rFonts w:ascii="Times New Roman" w:hAnsi="Times New Roman" w:cs="Times New Roman"/>
          <w:sz w:val="24"/>
          <w:szCs w:val="24"/>
        </w:rPr>
        <w:t>сентября</w:t>
      </w:r>
      <w:r w:rsidR="00544F2E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4039F0">
        <w:rPr>
          <w:rFonts w:ascii="Times New Roman" w:hAnsi="Times New Roman" w:cs="Times New Roman"/>
          <w:sz w:val="24"/>
          <w:szCs w:val="24"/>
        </w:rPr>
        <w:t xml:space="preserve">машиночитаемы (электронные) доверенности </w:t>
      </w:r>
      <w:r w:rsidR="00305C50">
        <w:rPr>
          <w:rFonts w:ascii="Times New Roman" w:hAnsi="Times New Roman" w:cs="Times New Roman"/>
          <w:sz w:val="24"/>
          <w:szCs w:val="24"/>
        </w:rPr>
        <w:t>станут обязательными для подписания электронных документов уполномоченными представителями организаций и ИП.</w:t>
      </w:r>
    </w:p>
    <w:p w:rsidR="00305C50" w:rsidRPr="00305C50" w:rsidRDefault="00305C50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Машиночитаемая доверенность – это электронная форма бумажной доверенности, подписанная квалифицированной электронной подписью(КЭП) руководителя организации или индивидуального предпринимателя, создается и представляется в файле формата </w:t>
      </w:r>
      <w:r>
        <w:rPr>
          <w:rFonts w:ascii="Times New Roman" w:hAnsi="Times New Roman" w:cs="Times New Roman"/>
          <w:sz w:val="24"/>
          <w:szCs w:val="24"/>
          <w:lang w:val="en-US"/>
        </w:rPr>
        <w:t>XML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C50" w:rsidRDefault="00305C50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налогоплательщики уже могут направлять отчетность и иные документы в налоговые органы с использованием машиночитаемой доверенности.</w:t>
      </w:r>
    </w:p>
    <w:p w:rsidR="00305C50" w:rsidRDefault="00305C50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машиночитаемой доверенности не требуется предоставлять бумажную доверенность</w:t>
      </w:r>
      <w:r w:rsidR="00BE57B5">
        <w:rPr>
          <w:rFonts w:ascii="Times New Roman" w:hAnsi="Times New Roman" w:cs="Times New Roman"/>
          <w:sz w:val="24"/>
          <w:szCs w:val="24"/>
        </w:rPr>
        <w:t xml:space="preserve"> в налоговые органы, а для ИП больше нет необходимости заверять бумажную доверенность у нотариуса. Кроме того,</w:t>
      </w:r>
      <w:r w:rsidR="00BE57B5" w:rsidRPr="00BE57B5">
        <w:rPr>
          <w:rFonts w:ascii="Times New Roman" w:hAnsi="Times New Roman" w:cs="Times New Roman"/>
          <w:sz w:val="24"/>
          <w:szCs w:val="24"/>
        </w:rPr>
        <w:t xml:space="preserve"> </w:t>
      </w:r>
      <w:r w:rsidR="00BE57B5">
        <w:rPr>
          <w:rFonts w:ascii="Times New Roman" w:hAnsi="Times New Roman" w:cs="Times New Roman"/>
          <w:sz w:val="24"/>
          <w:szCs w:val="24"/>
        </w:rPr>
        <w:t>машиночитаемая доверенность может оформляться в отношении одного, нескольких, а также всех</w:t>
      </w:r>
      <w:r w:rsidR="0051518E" w:rsidRPr="0051518E">
        <w:rPr>
          <w:rFonts w:ascii="Times New Roman" w:hAnsi="Times New Roman" w:cs="Times New Roman"/>
          <w:sz w:val="24"/>
          <w:szCs w:val="24"/>
        </w:rPr>
        <w:t xml:space="preserve"> </w:t>
      </w:r>
      <w:r w:rsidR="0051518E">
        <w:rPr>
          <w:rFonts w:ascii="Times New Roman" w:hAnsi="Times New Roman" w:cs="Times New Roman"/>
          <w:sz w:val="24"/>
          <w:szCs w:val="24"/>
        </w:rPr>
        <w:t>налоговых органов Российской Федерации.</w:t>
      </w:r>
    </w:p>
    <w:p w:rsidR="0051518E" w:rsidRDefault="0051518E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начать работать с машиночитаемой доверенностью, организац</w:t>
      </w:r>
      <w:r w:rsidR="0007581C">
        <w:rPr>
          <w:rFonts w:ascii="Times New Roman" w:hAnsi="Times New Roman" w:cs="Times New Roman"/>
          <w:sz w:val="24"/>
          <w:szCs w:val="24"/>
        </w:rPr>
        <w:t>ии или ИП потребуются организовать получение сотрудниками – потенциальными подписантами документов организации, КЭП физических лиц в любом аккредитованном удостоверяющем центре, и далее оформить на физическое лицо машиночитаемую доверенность, подписанную КЭП руководителя организации или ИП.</w:t>
      </w:r>
    </w:p>
    <w:p w:rsidR="0007581C" w:rsidRPr="0051518E" w:rsidRDefault="0007581C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отчетности или отправке электронных документов сотрудник подписывает документы собственной КЭП и прикладывает к пакету файл машиночитаемой доверенности. Если машиночитаемая доверенность потеряет актуальность раньше истечения срока, на который она была выдана, руководитель или ИП может отозвать машиночитаемую доверенность в любое время.</w:t>
      </w:r>
    </w:p>
    <w:p w:rsidR="00305C50" w:rsidRPr="001E298A" w:rsidRDefault="0007581C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машиночитаемой доверенности</w:t>
      </w:r>
      <w:r w:rsidR="001E298A">
        <w:rPr>
          <w:rFonts w:ascii="Times New Roman" w:hAnsi="Times New Roman" w:cs="Times New Roman"/>
          <w:sz w:val="24"/>
          <w:szCs w:val="24"/>
        </w:rPr>
        <w:t xml:space="preserve"> для отправки в налоговые органы утвержден Приказом ФНС России от 30.04.2021 № ЕД-7-26/445</w:t>
      </w:r>
      <w:r w:rsidR="001E298A" w:rsidRPr="001E298A">
        <w:rPr>
          <w:rFonts w:ascii="Times New Roman" w:hAnsi="Times New Roman" w:cs="Times New Roman"/>
          <w:sz w:val="24"/>
          <w:szCs w:val="24"/>
        </w:rPr>
        <w:t>@ (</w:t>
      </w:r>
      <w:r w:rsidR="001E298A">
        <w:rPr>
          <w:rFonts w:ascii="Times New Roman" w:hAnsi="Times New Roman" w:cs="Times New Roman"/>
          <w:sz w:val="24"/>
          <w:szCs w:val="24"/>
        </w:rPr>
        <w:t>КНД 1110310)</w:t>
      </w:r>
    </w:p>
    <w:p w:rsidR="001E298A" w:rsidRDefault="001E298A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ФНС России </w:t>
      </w:r>
      <w:hyperlink r:id="rId5" w:history="1">
        <w:r w:rsidR="00767F6F" w:rsidRPr="00316A9D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>www.nalog.gov.ru</w:t>
        </w:r>
      </w:hyperlink>
      <w:proofErr w:type="gramStart"/>
      <w:r w:rsidR="00767F6F" w:rsidRPr="00652B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7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 сервис «Создание и проверка доверенности </w:t>
      </w:r>
      <w:r w:rsidR="00767F6F">
        <w:rPr>
          <w:rFonts w:ascii="Times New Roman" w:hAnsi="Times New Roman" w:cs="Times New Roman"/>
          <w:sz w:val="24"/>
          <w:szCs w:val="24"/>
        </w:rPr>
        <w:t>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форме», с помощью которого можно оформить машиночитаемую доверенность уполномоченного физического лица для представления отчетности и иных документов в налоговые органы. Сервис позволяет сформировать машиночитаемую доверенность</w:t>
      </w:r>
      <w:r w:rsidR="00767F6F">
        <w:rPr>
          <w:rFonts w:ascii="Times New Roman" w:hAnsi="Times New Roman" w:cs="Times New Roman"/>
          <w:sz w:val="24"/>
          <w:szCs w:val="24"/>
        </w:rPr>
        <w:t xml:space="preserve"> в виде файла, скачать его, и в дальнейшем использовать по назначению.</w:t>
      </w:r>
    </w:p>
    <w:p w:rsidR="008C36EA" w:rsidRPr="00B4392C" w:rsidRDefault="00B4392C" w:rsidP="001C33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B439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5255" cy="2675255"/>
            <wp:effectExtent l="0" t="0" r="0" b="0"/>
            <wp:docPr id="2" name="Рисунок 2" descr="G:\Обмен временная\2.6 ОРУиРНп\Бычкова О. Ю\QR-Доверен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бмен временная\2.6 ОРУиРНп\Бычкова О. Ю\QR-Довереннос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6EA" w:rsidRPr="00B4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41"/>
    <w:rsid w:val="00006648"/>
    <w:rsid w:val="00040414"/>
    <w:rsid w:val="0007581C"/>
    <w:rsid w:val="0014749A"/>
    <w:rsid w:val="00152876"/>
    <w:rsid w:val="001C333B"/>
    <w:rsid w:val="001E298A"/>
    <w:rsid w:val="002A4C0C"/>
    <w:rsid w:val="002D0C3D"/>
    <w:rsid w:val="00305C50"/>
    <w:rsid w:val="00306D77"/>
    <w:rsid w:val="00316A9D"/>
    <w:rsid w:val="0032240A"/>
    <w:rsid w:val="003731F5"/>
    <w:rsid w:val="003C468B"/>
    <w:rsid w:val="004039F0"/>
    <w:rsid w:val="0041795B"/>
    <w:rsid w:val="00433C8D"/>
    <w:rsid w:val="0048226B"/>
    <w:rsid w:val="004D7D41"/>
    <w:rsid w:val="0051518E"/>
    <w:rsid w:val="00544F2E"/>
    <w:rsid w:val="00555978"/>
    <w:rsid w:val="005B5155"/>
    <w:rsid w:val="005C0675"/>
    <w:rsid w:val="005F33AC"/>
    <w:rsid w:val="00652B9F"/>
    <w:rsid w:val="00685D82"/>
    <w:rsid w:val="006A6289"/>
    <w:rsid w:val="006E0CEE"/>
    <w:rsid w:val="00732536"/>
    <w:rsid w:val="00767F6F"/>
    <w:rsid w:val="008921FA"/>
    <w:rsid w:val="008B539B"/>
    <w:rsid w:val="008C36EA"/>
    <w:rsid w:val="008D079E"/>
    <w:rsid w:val="00927FF5"/>
    <w:rsid w:val="00945D90"/>
    <w:rsid w:val="009D6C35"/>
    <w:rsid w:val="00A52DA7"/>
    <w:rsid w:val="00A771CD"/>
    <w:rsid w:val="00AB057A"/>
    <w:rsid w:val="00B4392C"/>
    <w:rsid w:val="00B94716"/>
    <w:rsid w:val="00BA5043"/>
    <w:rsid w:val="00BE57B5"/>
    <w:rsid w:val="00C33049"/>
    <w:rsid w:val="00CA4925"/>
    <w:rsid w:val="00D01E73"/>
    <w:rsid w:val="00D44A7E"/>
    <w:rsid w:val="00E016D7"/>
    <w:rsid w:val="00ED2210"/>
    <w:rsid w:val="00F22683"/>
    <w:rsid w:val="00F33653"/>
    <w:rsid w:val="00F565FB"/>
    <w:rsid w:val="00FB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A7E08-2B66-4DED-A40A-54046A63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27FF5"/>
    <w:rPr>
      <w:color w:val="0563C1" w:themeColor="hyperlink"/>
      <w:u w:val="single"/>
    </w:rPr>
  </w:style>
  <w:style w:type="paragraph" w:customStyle="1" w:styleId="Default">
    <w:name w:val="Default"/>
    <w:rsid w:val="00652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Ольга Юрьевна</dc:creator>
  <cp:keywords/>
  <dc:description/>
  <cp:lastModifiedBy>Бычкова Ольга Юрьевна</cp:lastModifiedBy>
  <cp:revision>2</cp:revision>
  <cp:lastPrinted>2023-01-09T07:14:00Z</cp:lastPrinted>
  <dcterms:created xsi:type="dcterms:W3CDTF">2023-02-07T10:14:00Z</dcterms:created>
  <dcterms:modified xsi:type="dcterms:W3CDTF">2023-02-07T10:14:00Z</dcterms:modified>
</cp:coreProperties>
</file>