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76" w:rsidRDefault="00727076" w:rsidP="00727076">
      <w:pPr>
        <w:ind w:right="-143" w:firstLine="709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  <w:r>
        <w:rPr>
          <w:b/>
          <w:bCs/>
          <w:color w:val="000000"/>
          <w:kern w:val="36"/>
          <w:sz w:val="26"/>
          <w:szCs w:val="26"/>
        </w:rPr>
        <w:t>Декларационная кампания 2021 года!</w:t>
      </w:r>
    </w:p>
    <w:p w:rsidR="00727076" w:rsidRDefault="00727076" w:rsidP="00727076">
      <w:pPr>
        <w:ind w:right="-143" w:firstLine="709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727076" w:rsidRDefault="00727076" w:rsidP="00727076">
      <w:pPr>
        <w:shd w:val="clear" w:color="auto" w:fill="FFFFFF" w:themeFill="background1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налоговым законодательством продекларировать полученные доходы (подать налоговую декларацию формы 3-НДФЛ) обязаны физические лица, получившие доходы, в том числе:</w:t>
      </w:r>
    </w:p>
    <w:p w:rsidR="00727076" w:rsidRDefault="00727076" w:rsidP="00727076">
      <w:pPr>
        <w:shd w:val="clear" w:color="auto" w:fill="FFFFFF" w:themeFill="background1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продажи всех видов движимого и недвижимого имущества, находящегося в собственности граждан менее 3–х лет;</w:t>
      </w:r>
    </w:p>
    <w:p w:rsidR="00727076" w:rsidRDefault="00727076" w:rsidP="00727076">
      <w:pPr>
        <w:shd w:val="clear" w:color="auto" w:fill="FFFFFF" w:themeFill="background1"/>
        <w:snapToGri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сдачи внаем (аренду) квартиры (дома, комнаты и т.д.);</w:t>
      </w:r>
    </w:p>
    <w:p w:rsidR="00727076" w:rsidRDefault="00727076" w:rsidP="00727076">
      <w:pPr>
        <w:shd w:val="clear" w:color="auto" w:fill="FFFFFF" w:themeFill="background1"/>
        <w:snapToGri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сдачи в аренду автомобиля, гаража, земельного участка (в т. ч. земельного пая) и другого имущества.</w:t>
      </w:r>
    </w:p>
    <w:p w:rsidR="00727076" w:rsidRDefault="00727076" w:rsidP="00727076">
      <w:pPr>
        <w:shd w:val="clear" w:color="auto" w:fill="FFFFFF" w:themeFill="background1"/>
        <w:snapToGri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виде полученных сумм неустойки, штрафов, выплаты компенсации морального вреда в связи с нарушением прав потребителей (в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суммы компенсации, полученные от банков).</w:t>
      </w:r>
    </w:p>
    <w:p w:rsidR="00727076" w:rsidRDefault="00727076" w:rsidP="00727076">
      <w:pPr>
        <w:shd w:val="clear" w:color="auto" w:fill="FFFFFF" w:themeFill="background1"/>
        <w:ind w:right="-143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Представить налоговую декларацию необходимо </w:t>
      </w:r>
      <w:r>
        <w:rPr>
          <w:b/>
          <w:sz w:val="26"/>
          <w:szCs w:val="26"/>
        </w:rPr>
        <w:t xml:space="preserve">не позднее 30 апреля 2021 года </w:t>
      </w:r>
      <w:r>
        <w:rPr>
          <w:sz w:val="26"/>
          <w:szCs w:val="26"/>
        </w:rPr>
        <w:t xml:space="preserve">в налоговую инспекцию по месту жительства (постановки на налоговый учет) лично или через представителя (на основании нотариальной доверенности), через КГБУ «МФЦ» либо направить почтой с описью вложения или по телекоммуникационным каналам связи в электронном виде, а также через интернет сервис «Личный кабинет налогоплательщика для физических лиц» на официальном сайте </w:t>
      </w:r>
      <w:r>
        <w:rPr>
          <w:sz w:val="26"/>
          <w:szCs w:val="26"/>
          <w:lang w:val="en-US"/>
        </w:rPr>
        <w:t>www</w:t>
      </w:r>
      <w:proofErr w:type="gramEnd"/>
      <w:r>
        <w:rPr>
          <w:sz w:val="26"/>
          <w:szCs w:val="26"/>
        </w:rPr>
        <w:t>.</w:t>
      </w:r>
      <w:proofErr w:type="spellStart"/>
      <w:proofErr w:type="gramStart"/>
      <w:r>
        <w:rPr>
          <w:sz w:val="26"/>
          <w:szCs w:val="26"/>
          <w:lang w:val="en-US"/>
        </w:rPr>
        <w:t>nalog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 w:rsidRPr="0072707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  <w:proofErr w:type="gramEnd"/>
    </w:p>
    <w:p w:rsidR="00727076" w:rsidRDefault="00727076" w:rsidP="00727076">
      <w:pPr>
        <w:shd w:val="clear" w:color="auto" w:fill="FFFFFF" w:themeFill="background1"/>
        <w:ind w:right="-143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Прием налоговых деклараций осуществляется в операционном зале г. Минусинска  Межрайонной ИФНС России №10 по Красноярскому краю по адресу г. Минусинск, ул. Ленина д. 56, тел. 2-59-51. </w:t>
      </w:r>
    </w:p>
    <w:p w:rsidR="00727076" w:rsidRDefault="00727076" w:rsidP="0072707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Arial"/>
          <w:color w:val="000000"/>
          <w:sz w:val="26"/>
          <w:szCs w:val="26"/>
        </w:rPr>
        <w:t xml:space="preserve">Форма налоговой декларации утверждена Приказом ФНС России от </w:t>
      </w:r>
      <w:r>
        <w:rPr>
          <w:rFonts w:eastAsiaTheme="minorHAnsi"/>
          <w:sz w:val="26"/>
          <w:szCs w:val="26"/>
          <w:lang w:eastAsia="en-US"/>
        </w:rPr>
        <w:t xml:space="preserve">ФНС России от 28.08.2020 N ЕД-7-11/615@ </w:t>
      </w:r>
      <w:r>
        <w:rPr>
          <w:rFonts w:eastAsia="Arial"/>
          <w:color w:val="000000"/>
          <w:sz w:val="26"/>
          <w:szCs w:val="26"/>
        </w:rPr>
        <w:t>"Об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форме".</w:t>
      </w:r>
      <w:r>
        <w:rPr>
          <w:rFonts w:eastAsia="Arial"/>
          <w:i/>
          <w:color w:val="000000"/>
          <w:sz w:val="26"/>
          <w:szCs w:val="26"/>
        </w:rPr>
        <w:t xml:space="preserve"> </w:t>
      </w:r>
      <w:r>
        <w:rPr>
          <w:rFonts w:eastAsia="Arial"/>
          <w:i/>
          <w:color w:val="000000"/>
          <w:sz w:val="26"/>
          <w:szCs w:val="26"/>
          <w:highlight w:val="yellow"/>
        </w:rPr>
        <w:t xml:space="preserve"> </w:t>
      </w:r>
    </w:p>
    <w:p w:rsidR="00727076" w:rsidRDefault="00727076" w:rsidP="00727076">
      <w:pPr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заполнения и отправки налоговой декларации по доходам 2020 года рекомендуем использовать сервис «Личный кабинет налогоплательщика для физических лиц», это наиболее легкий и удобный способ декларирования своих доходов. А также можно  использовать специальную компьютерную программу </w:t>
      </w:r>
      <w:r>
        <w:rPr>
          <w:sz w:val="26"/>
          <w:szCs w:val="26"/>
          <w:u w:val="single"/>
        </w:rPr>
        <w:t>«Декларация 2020»</w:t>
      </w:r>
      <w:r>
        <w:rPr>
          <w:sz w:val="26"/>
          <w:szCs w:val="26"/>
        </w:rPr>
        <w:t>, которая выложена на официальном сайте ФНС России (</w:t>
      </w:r>
      <w:r w:rsidRPr="00F27B25">
        <w:rPr>
          <w:sz w:val="26"/>
          <w:szCs w:val="26"/>
          <w:lang w:val="en-US"/>
        </w:rPr>
        <w:t>www</w:t>
      </w:r>
      <w:r w:rsidRPr="00F27B25">
        <w:rPr>
          <w:sz w:val="26"/>
          <w:szCs w:val="26"/>
        </w:rPr>
        <w:t>.</w:t>
      </w:r>
      <w:r w:rsidRPr="00F27B25">
        <w:rPr>
          <w:sz w:val="26"/>
          <w:szCs w:val="26"/>
          <w:lang w:val="en-US"/>
        </w:rPr>
        <w:t>nalo</w:t>
      </w:r>
      <w:bookmarkStart w:id="0" w:name="_GoBack"/>
      <w:bookmarkEnd w:id="0"/>
      <w:r w:rsidRPr="00F27B25">
        <w:rPr>
          <w:sz w:val="26"/>
          <w:szCs w:val="26"/>
          <w:lang w:val="en-US"/>
        </w:rPr>
        <w:t>g</w:t>
      </w:r>
      <w:r w:rsidRPr="00F27B25">
        <w:rPr>
          <w:sz w:val="26"/>
          <w:szCs w:val="26"/>
        </w:rPr>
        <w:t>.</w:t>
      </w:r>
      <w:r w:rsidRPr="00F27B25">
        <w:rPr>
          <w:sz w:val="26"/>
          <w:szCs w:val="26"/>
          <w:lang w:val="en-US"/>
        </w:rPr>
        <w:t>gov</w:t>
      </w:r>
      <w:r w:rsidRPr="00F27B25">
        <w:rPr>
          <w:sz w:val="26"/>
          <w:szCs w:val="26"/>
        </w:rPr>
        <w:t>.</w:t>
      </w:r>
      <w:r w:rsidRPr="00F27B25"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).</w:t>
      </w:r>
    </w:p>
    <w:p w:rsidR="00727076" w:rsidRDefault="00727076" w:rsidP="00727076">
      <w:pPr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доступа к сервису «Личный кабинет для физических лиц» следует обратиться в любую инспекцию ФНС России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 обращении в инспекцию при себе необходимо иметь документ, удостоверяющий личность. </w:t>
      </w:r>
    </w:p>
    <w:p w:rsidR="00727076" w:rsidRDefault="00727076" w:rsidP="00727076">
      <w:pPr>
        <w:ind w:right="-143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Обращаем внимание, что нарушение срока представления налоговой декларации в соответствии со статьёй 119 Налогового Кодекса Российской Федерации влечет взыскание штрафа в размере 5%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представления, но не более 30% указанной суммы и не менее 1000 рублей.</w:t>
      </w:r>
      <w:proofErr w:type="gramEnd"/>
    </w:p>
    <w:p w:rsidR="00727076" w:rsidRDefault="00727076" w:rsidP="00727076">
      <w:pPr>
        <w:ind w:right="-143" w:firstLine="709"/>
        <w:jc w:val="both"/>
        <w:rPr>
          <w:rFonts w:eastAsia="Calibri"/>
          <w:color w:val="000000"/>
          <w:sz w:val="26"/>
          <w:szCs w:val="26"/>
          <w:shd w:val="clear" w:color="auto" w:fill="FDFDFD"/>
        </w:rPr>
      </w:pPr>
      <w:r>
        <w:rPr>
          <w:rFonts w:eastAsia="Calibri"/>
          <w:color w:val="000000"/>
          <w:sz w:val="26"/>
          <w:szCs w:val="26"/>
          <w:shd w:val="clear" w:color="auto" w:fill="FDFDFD"/>
        </w:rPr>
        <w:t xml:space="preserve">По всем возникающим вопросам обращаться в </w:t>
      </w:r>
      <w:proofErr w:type="gramStart"/>
      <w:r>
        <w:rPr>
          <w:rFonts w:eastAsia="Calibri"/>
          <w:color w:val="000000"/>
          <w:sz w:val="26"/>
          <w:szCs w:val="26"/>
          <w:shd w:val="clear" w:color="auto" w:fill="FDFDFD"/>
        </w:rPr>
        <w:t>Межрайонную</w:t>
      </w:r>
      <w:proofErr w:type="gramEnd"/>
      <w:r>
        <w:rPr>
          <w:rFonts w:eastAsia="Calibri"/>
          <w:color w:val="000000"/>
          <w:sz w:val="26"/>
          <w:szCs w:val="26"/>
          <w:shd w:val="clear" w:color="auto" w:fill="FDFDFD"/>
        </w:rPr>
        <w:t xml:space="preserve"> ИФНС России № 10 по Красноярскому краю по телефону «горячей линии» г. Минусинск 8(391-32) 2-59-51.</w:t>
      </w:r>
    </w:p>
    <w:p w:rsidR="00BE13FA" w:rsidRDefault="00BE13FA"/>
    <w:sectPr w:rsidR="00BE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76"/>
    <w:rsid w:val="00727076"/>
    <w:rsid w:val="00891860"/>
    <w:rsid w:val="00BE13FA"/>
    <w:rsid w:val="00F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7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2</cp:revision>
  <dcterms:created xsi:type="dcterms:W3CDTF">2021-03-15T07:11:00Z</dcterms:created>
  <dcterms:modified xsi:type="dcterms:W3CDTF">2021-03-17T05:11:00Z</dcterms:modified>
</cp:coreProperties>
</file>