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6B" w:rsidRDefault="00E9576B" w:rsidP="00594E1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76B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>Деклараци</w:t>
      </w:r>
      <w:r w:rsidR="00594E13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>я</w:t>
      </w:r>
      <w:r w:rsidRPr="00E9576B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 xml:space="preserve"> 3-НДФЛ </w:t>
      </w:r>
    </w:p>
    <w:p w:rsidR="0086316D" w:rsidRDefault="0086316D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46" w:rsidRDefault="001A2F46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налоговая служба напоминает, что срок подачи налоговой декларации по налогу на доходы физических лиц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>3-НДФЛ) по доходам, полученным в 20</w:t>
      </w:r>
      <w:r w:rsidR="00DF584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истекает 30 апреля 20</w:t>
      </w:r>
      <w:r w:rsidR="00F67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58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1A2F46" w:rsidRDefault="001A2F46" w:rsidP="00B02E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екларацию по форме 3-НДФЛ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 налоговую инспекцию по месту жительства (постановки на налоговый учет) лично или через представителя (на основании нотариальной доверенности), направить почтой с описью вложения</w:t>
      </w:r>
      <w:r w:rsidR="005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телекоммуникационным каналам связи в электронном виде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сервис «Личный кабинет налогоплательщика для физических лиц»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портал государственных услуг.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Для направления налоговой декларации по форме 3-НДФЛ через интернет-сервис «Личный кабинет налогоплательщика для физических лиц» (далее - ЛК ФЛ) необходимо</w:t>
      </w:r>
      <w:r w:rsidRPr="00531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E70">
        <w:rPr>
          <w:rFonts w:ascii="Times New Roman" w:hAnsi="Times New Roman" w:cs="Times New Roman"/>
          <w:sz w:val="26"/>
          <w:szCs w:val="26"/>
        </w:rPr>
        <w:t xml:space="preserve">перейти в раздел «Жизненные ситуации» в подраздел «Подать декларацию 3-НДФЛ», выбрать способ подачи декларации  (заполнить онлайн или направить заполненную в программе) и год, за который необходимо подать декларацию. 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 xml:space="preserve">При отправке налоговой декларации, заполненной в программе «Декларация», необходимо выгрузить файл в формате </w:t>
      </w:r>
      <w:proofErr w:type="spellStart"/>
      <w:r w:rsidRPr="00531E70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531E70">
        <w:rPr>
          <w:rFonts w:ascii="Times New Roman" w:hAnsi="Times New Roman" w:cs="Times New Roman"/>
          <w:sz w:val="26"/>
          <w:szCs w:val="26"/>
        </w:rPr>
        <w:t xml:space="preserve"> из программы и прикрепить данный файл и все сопровождающие документы в ЛК ФЛ.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Для отправки налоговой декларации, заполненной «онлайн» в ЛК ФЛ, необходимо заполнить все поля, предусмотренные сервисом. Прикрепить документы, подтверждающие доходы и расходы, заявленные в декларации. Для отправки налоговой декларации необходимо зарегистрировать ключ электронной подписи. Регистрация проходит в разделе «Профиль» в закладке «Получить ЭП».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В соответствии со ст. 88 Налогового кодекса РФ камеральная проверка декларации 3-НДФЛ проводится в течение трех месяцев со дня ее получения налоговым органом. По окончанию этого срока, в том случае, если Инспекция подтвердит сумму к выплате, то  можно будет представить заявление на возврат с указанием реквизитов банковского счета для перечисления денежной суммы. Заявление формируется в разделе «Жизненные ситуации» в подразделе «Распорядиться переплатой».</w:t>
      </w:r>
    </w:p>
    <w:p w:rsidR="00E9576B" w:rsidRPr="00E9576B" w:rsidRDefault="00E9576B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срок подачи декларации 30 апреля 20</w:t>
      </w:r>
      <w:r w:rsidR="00F67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58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B54A7A" w:rsidRPr="00E9576B" w:rsidRDefault="00B54A7A" w:rsidP="00E95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54A7A" w:rsidRPr="00E9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2"/>
    <w:rsid w:val="001A2F46"/>
    <w:rsid w:val="00531E70"/>
    <w:rsid w:val="00594E13"/>
    <w:rsid w:val="0086316D"/>
    <w:rsid w:val="009937E2"/>
    <w:rsid w:val="00B02E3D"/>
    <w:rsid w:val="00B54A7A"/>
    <w:rsid w:val="00DF5840"/>
    <w:rsid w:val="00E9576B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76B"/>
  </w:style>
  <w:style w:type="character" w:styleId="a3">
    <w:name w:val="Hyperlink"/>
    <w:basedOn w:val="a0"/>
    <w:uiPriority w:val="99"/>
    <w:semiHidden/>
    <w:unhideWhenUsed/>
    <w:rsid w:val="00E957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76B"/>
  </w:style>
  <w:style w:type="character" w:styleId="a3">
    <w:name w:val="Hyperlink"/>
    <w:basedOn w:val="a0"/>
    <w:uiPriority w:val="99"/>
    <w:semiHidden/>
    <w:unhideWhenUsed/>
    <w:rsid w:val="00E957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4</cp:revision>
  <cp:lastPrinted>2019-03-15T09:51:00Z</cp:lastPrinted>
  <dcterms:created xsi:type="dcterms:W3CDTF">2020-01-14T05:15:00Z</dcterms:created>
  <dcterms:modified xsi:type="dcterms:W3CDTF">2021-01-25T05:32:00Z</dcterms:modified>
</cp:coreProperties>
</file>