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41" w:rsidRPr="00160941" w:rsidRDefault="00160941" w:rsidP="00160941">
      <w:pPr>
        <w:jc w:val="center"/>
        <w:rPr>
          <w:rFonts w:eastAsia="Calibri"/>
          <w:b/>
          <w:bCs/>
          <w:sz w:val="28"/>
          <w:szCs w:val="28"/>
        </w:rPr>
      </w:pPr>
      <w:r w:rsidRPr="00160941">
        <w:rPr>
          <w:rFonts w:eastAsia="Calibri"/>
          <w:b/>
          <w:bCs/>
          <w:sz w:val="28"/>
          <w:szCs w:val="28"/>
        </w:rPr>
        <w:t xml:space="preserve">АДМИНИСТРАЦИЯ </w:t>
      </w:r>
      <w:r w:rsidR="00F0720F">
        <w:rPr>
          <w:rFonts w:eastAsia="Calibri"/>
          <w:b/>
          <w:bCs/>
          <w:sz w:val="28"/>
          <w:szCs w:val="28"/>
        </w:rPr>
        <w:t>БОЛЬШЕТЕЛЕКСКОГО</w:t>
      </w:r>
      <w:r w:rsidRPr="00160941">
        <w:rPr>
          <w:rFonts w:eastAsia="Calibri"/>
          <w:b/>
          <w:bCs/>
          <w:sz w:val="28"/>
          <w:szCs w:val="28"/>
        </w:rPr>
        <w:t xml:space="preserve"> СЕЛЬСОВЕТА</w:t>
      </w:r>
    </w:p>
    <w:p w:rsidR="00160941" w:rsidRPr="00160941" w:rsidRDefault="00160941" w:rsidP="00160941">
      <w:pPr>
        <w:jc w:val="center"/>
        <w:rPr>
          <w:rFonts w:eastAsia="Calibri"/>
          <w:b/>
          <w:bCs/>
          <w:sz w:val="28"/>
          <w:szCs w:val="28"/>
        </w:rPr>
      </w:pPr>
      <w:r w:rsidRPr="00160941">
        <w:rPr>
          <w:rFonts w:eastAsia="Calibri"/>
          <w:b/>
          <w:bCs/>
          <w:sz w:val="28"/>
          <w:szCs w:val="28"/>
        </w:rPr>
        <w:t>ИДРИНСКОГО  РАЙОНА</w:t>
      </w:r>
    </w:p>
    <w:p w:rsidR="00160941" w:rsidRPr="00160941" w:rsidRDefault="00160941" w:rsidP="00160941">
      <w:pPr>
        <w:jc w:val="center"/>
        <w:rPr>
          <w:rFonts w:ascii="Calibri" w:eastAsia="Calibri" w:hAnsi="Calibri" w:cs="Calibri"/>
          <w:b/>
          <w:bCs/>
          <w:color w:val="003366"/>
          <w:sz w:val="28"/>
          <w:szCs w:val="28"/>
        </w:rPr>
      </w:pPr>
      <w:r w:rsidRPr="00160941">
        <w:rPr>
          <w:rFonts w:eastAsia="Calibri"/>
          <w:b/>
          <w:bCs/>
          <w:sz w:val="28"/>
          <w:szCs w:val="28"/>
        </w:rPr>
        <w:t>КРАСНОЯРСКОГО КРАЯ</w:t>
      </w:r>
    </w:p>
    <w:p w:rsidR="00160941" w:rsidRPr="00160941" w:rsidRDefault="00160941" w:rsidP="0016094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60941" w:rsidRPr="00160941" w:rsidRDefault="00160941" w:rsidP="00160941">
      <w:pPr>
        <w:rPr>
          <w:rFonts w:eastAsia="Calibri"/>
          <w:b/>
          <w:bCs/>
          <w:sz w:val="28"/>
          <w:szCs w:val="28"/>
          <w:lang w:eastAsia="en-US"/>
        </w:rPr>
      </w:pPr>
      <w:r w:rsidRPr="00160941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ПОСТАНОВЛЕНИЕ                                                                </w:t>
      </w:r>
    </w:p>
    <w:p w:rsidR="00160941" w:rsidRPr="00160941" w:rsidRDefault="00160941" w:rsidP="00160941">
      <w:pPr>
        <w:rPr>
          <w:rFonts w:eastAsia="Calibri"/>
          <w:b/>
          <w:bCs/>
          <w:sz w:val="28"/>
          <w:szCs w:val="28"/>
          <w:lang w:eastAsia="en-US"/>
        </w:rPr>
      </w:pPr>
      <w:r w:rsidRPr="00160941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160941" w:rsidRPr="00160941" w:rsidRDefault="004942B6" w:rsidP="00160941">
      <w:p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________2022</w:t>
      </w:r>
      <w:r w:rsidR="00F0720F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160941" w:rsidRPr="00160941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Большой </w:t>
      </w:r>
      <w:proofErr w:type="spellStart"/>
      <w:r>
        <w:rPr>
          <w:rFonts w:eastAsia="Calibri"/>
          <w:sz w:val="28"/>
          <w:szCs w:val="28"/>
          <w:lang w:eastAsia="en-US"/>
        </w:rPr>
        <w:t>Телек</w:t>
      </w:r>
      <w:proofErr w:type="spellEnd"/>
      <w:r w:rsidR="00160941" w:rsidRPr="00160941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160941" w:rsidRPr="00160941">
        <w:rPr>
          <w:rFonts w:eastAsia="Calibri"/>
          <w:sz w:val="28"/>
          <w:szCs w:val="28"/>
          <w:lang w:eastAsia="en-US"/>
        </w:rPr>
        <w:t xml:space="preserve"> № </w:t>
      </w:r>
      <w:proofErr w:type="spellStart"/>
      <w:r w:rsidR="00160941" w:rsidRPr="00160941">
        <w:rPr>
          <w:rFonts w:eastAsia="Calibri"/>
          <w:sz w:val="28"/>
          <w:szCs w:val="28"/>
          <w:lang w:eastAsia="en-US"/>
        </w:rPr>
        <w:t>__-п</w:t>
      </w:r>
      <w:proofErr w:type="spellEnd"/>
    </w:p>
    <w:p w:rsidR="00160941" w:rsidRPr="00160941" w:rsidRDefault="00160941" w:rsidP="00160941">
      <w:pPr>
        <w:tabs>
          <w:tab w:val="left" w:pos="2535"/>
        </w:tabs>
        <w:rPr>
          <w:sz w:val="28"/>
          <w:szCs w:val="28"/>
        </w:rPr>
      </w:pPr>
    </w:p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160941">
        <w:rPr>
          <w:bCs/>
          <w:color w:val="000000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160941">
        <w:rPr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bookmarkEnd w:id="0"/>
    <w:p w:rsidR="00160941" w:rsidRPr="00160941" w:rsidRDefault="00160941" w:rsidP="00160941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160941" w:rsidRPr="00160941" w:rsidRDefault="00160941" w:rsidP="00160941">
      <w:pPr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В соответствии с частью 3 статьи 21 Федерального закона </w:t>
      </w:r>
      <w:r w:rsidRPr="00160941">
        <w:rPr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F0720F">
        <w:rPr>
          <w:color w:val="000000"/>
          <w:sz w:val="28"/>
          <w:szCs w:val="28"/>
          <w:shd w:val="clear" w:color="auto" w:fill="FFFFFF"/>
        </w:rPr>
        <w:t>Большетелекского</w:t>
      </w:r>
      <w:proofErr w:type="spellEnd"/>
      <w:r w:rsidRPr="00160941">
        <w:rPr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160941" w:rsidRPr="00160941" w:rsidRDefault="00160941" w:rsidP="001609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ПОСТАНОВЛЯЮ: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  <w:sz w:val="28"/>
          <w:szCs w:val="28"/>
        </w:rPr>
        <w:t xml:space="preserve">1. Утвердить в отношении осуществляемых администрацией </w:t>
      </w:r>
      <w:proofErr w:type="spellStart"/>
      <w:r w:rsidR="00F0720F">
        <w:rPr>
          <w:bCs/>
          <w:color w:val="000000"/>
          <w:sz w:val="28"/>
          <w:szCs w:val="28"/>
        </w:rPr>
        <w:t>Большетелекского</w:t>
      </w:r>
      <w:proofErr w:type="spellEnd"/>
      <w:r w:rsidRPr="00160941">
        <w:rPr>
          <w:bCs/>
          <w:color w:val="000000"/>
          <w:sz w:val="28"/>
          <w:szCs w:val="28"/>
        </w:rPr>
        <w:t xml:space="preserve"> сельсовета</w:t>
      </w:r>
      <w:r w:rsidRPr="00160941">
        <w:rPr>
          <w:color w:val="000000"/>
          <w:sz w:val="28"/>
          <w:szCs w:val="28"/>
        </w:rPr>
        <w:t xml:space="preserve"> </w:t>
      </w:r>
      <w:r w:rsidRPr="00160941">
        <w:rPr>
          <w:i/>
          <w:iCs/>
          <w:color w:val="000000"/>
        </w:rPr>
        <w:t xml:space="preserve"> </w:t>
      </w:r>
      <w:r w:rsidRPr="00160941">
        <w:rPr>
          <w:iCs/>
          <w:color w:val="000000"/>
          <w:sz w:val="28"/>
          <w:szCs w:val="28"/>
        </w:rPr>
        <w:t>муниципального контроля в сфере благоустройства,</w:t>
      </w:r>
      <w:r w:rsidRPr="00160941">
        <w:rPr>
          <w:i/>
          <w:iCs/>
          <w:color w:val="000000"/>
        </w:rPr>
        <w:t xml:space="preserve"> </w:t>
      </w:r>
      <w:r w:rsidRPr="00160941">
        <w:rPr>
          <w:iCs/>
          <w:color w:val="000000"/>
          <w:sz w:val="28"/>
          <w:szCs w:val="28"/>
        </w:rPr>
        <w:t>муниципального жилищного контроля</w:t>
      </w:r>
      <w:r w:rsidRPr="00160941">
        <w:rPr>
          <w:i/>
          <w:iCs/>
          <w:color w:val="000000"/>
        </w:rPr>
        <w:t xml:space="preserve">, </w:t>
      </w:r>
      <w:r w:rsidRPr="00160941">
        <w:rPr>
          <w:color w:val="000000"/>
          <w:sz w:val="28"/>
          <w:szCs w:val="28"/>
        </w:rPr>
        <w:t>прилагаемые</w:t>
      </w:r>
      <w:r w:rsidRPr="00160941">
        <w:rPr>
          <w:color w:val="000000"/>
          <w:sz w:val="28"/>
          <w:szCs w:val="28"/>
          <w:shd w:val="clear" w:color="auto" w:fill="FFFFFF"/>
        </w:rPr>
        <w:t>: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1.2. Типовую форму предписания (приложение № 2).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1.3. Типовую форму протокола осмотра (приложение № 3).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1.4. Типовую форму протокола досмотра (приложение № 4).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1.5. Типовую форму протокола</w:t>
      </w:r>
      <w:r w:rsidRPr="00160941">
        <w:rPr>
          <w:color w:val="000000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160941">
        <w:rPr>
          <w:color w:val="000000"/>
          <w:sz w:val="28"/>
          <w:szCs w:val="28"/>
        </w:rPr>
        <w:t>(приложение № 5).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1.6. Типовую форму протокола</w:t>
      </w:r>
      <w:r w:rsidRPr="00160941">
        <w:rPr>
          <w:color w:val="000000"/>
          <w:sz w:val="28"/>
          <w:szCs w:val="28"/>
          <w:shd w:val="clear" w:color="auto" w:fill="FFFFFF"/>
        </w:rPr>
        <w:t xml:space="preserve"> испытания </w:t>
      </w:r>
      <w:r w:rsidRPr="00160941">
        <w:rPr>
          <w:color w:val="000000"/>
          <w:sz w:val="28"/>
          <w:szCs w:val="28"/>
        </w:rPr>
        <w:t>(приложение № 6).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1.7. Типовую форму протокола опроса (приложение № 7).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1.8. Типовую форму </w:t>
      </w:r>
      <w:bookmarkStart w:id="1" w:name="_Hlk78444952"/>
      <w:r w:rsidRPr="00160941">
        <w:rPr>
          <w:color w:val="000000"/>
          <w:sz w:val="28"/>
          <w:szCs w:val="28"/>
        </w:rPr>
        <w:t xml:space="preserve">требования о предоставлении документов </w:t>
      </w:r>
      <w:bookmarkEnd w:id="1"/>
      <w:r w:rsidRPr="00160941">
        <w:rPr>
          <w:color w:val="000000"/>
          <w:sz w:val="28"/>
          <w:szCs w:val="28"/>
        </w:rPr>
        <w:t>(приложение № 8).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1.9. Типовую форму журнала учета предостережений (приложение № 9).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1.10. Типовую форму журнала учета консультирований (приложение </w:t>
      </w:r>
      <w:r w:rsidRPr="00160941">
        <w:rPr>
          <w:color w:val="000000"/>
          <w:sz w:val="28"/>
          <w:szCs w:val="28"/>
        </w:rPr>
        <w:br/>
        <w:t>№ 10).</w:t>
      </w:r>
    </w:p>
    <w:p w:rsidR="00160941" w:rsidRPr="00160941" w:rsidRDefault="00160941" w:rsidP="00160941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60941">
        <w:rPr>
          <w:rFonts w:eastAsia="Calibri"/>
          <w:color w:val="000000"/>
          <w:sz w:val="28"/>
          <w:szCs w:val="28"/>
        </w:rPr>
        <w:t xml:space="preserve">2. Настоящее Постановление вступает в силу с 1 января 2022 года </w:t>
      </w:r>
    </w:p>
    <w:p w:rsidR="00160941" w:rsidRPr="00160941" w:rsidRDefault="00160941" w:rsidP="00160941">
      <w:pPr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3. Разместить настоящее Постановление на официальном сайте </w:t>
      </w:r>
      <w:proofErr w:type="spellStart"/>
      <w:r w:rsidR="00F0720F">
        <w:rPr>
          <w:color w:val="000000"/>
          <w:sz w:val="28"/>
          <w:szCs w:val="28"/>
        </w:rPr>
        <w:t>Большетелекского</w:t>
      </w:r>
      <w:proofErr w:type="spellEnd"/>
      <w:r w:rsidRPr="00160941">
        <w:rPr>
          <w:color w:val="000000"/>
          <w:sz w:val="28"/>
          <w:szCs w:val="28"/>
        </w:rPr>
        <w:t xml:space="preserve"> сельсовета  в информационно-коммуникационной сети «Интернет».</w:t>
      </w:r>
    </w:p>
    <w:p w:rsidR="00160941" w:rsidRPr="00160941" w:rsidRDefault="00160941" w:rsidP="00160941">
      <w:pPr>
        <w:ind w:firstLine="709"/>
        <w:jc w:val="both"/>
        <w:rPr>
          <w:color w:val="000000"/>
          <w:sz w:val="28"/>
          <w:szCs w:val="28"/>
        </w:rPr>
      </w:pPr>
    </w:p>
    <w:p w:rsidR="0033106C" w:rsidRDefault="0033106C" w:rsidP="0033106C">
      <w:pPr>
        <w:tabs>
          <w:tab w:val="left" w:pos="7395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Зам.главы  сельсовета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Н.С.Ксензова</w:t>
      </w:r>
      <w:proofErr w:type="spellEnd"/>
    </w:p>
    <w:p w:rsidR="00160941" w:rsidRPr="00160941" w:rsidRDefault="00160941" w:rsidP="00160941">
      <w:pPr>
        <w:rPr>
          <w:iCs/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iCs/>
          <w:color w:val="000000"/>
          <w:sz w:val="28"/>
          <w:szCs w:val="28"/>
        </w:rPr>
        <w:t xml:space="preserve">                                                                 </w:t>
      </w:r>
      <w:r w:rsidRPr="00160941">
        <w:rPr>
          <w:color w:val="000000"/>
        </w:rPr>
        <w:t>Приложение № 1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160941" w:rsidRPr="00160941" w:rsidRDefault="00160941" w:rsidP="00160941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Утверждаю </w:t>
      </w:r>
    </w:p>
    <w:p w:rsidR="00160941" w:rsidRPr="00160941" w:rsidRDefault="00160941" w:rsidP="00160941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«____» _____________ 20__г.</w:t>
      </w:r>
    </w:p>
    <w:p w:rsidR="00160941" w:rsidRPr="00160941" w:rsidRDefault="00160941" w:rsidP="00160941">
      <w:pPr>
        <w:ind w:left="3969"/>
        <w:jc w:val="center"/>
        <w:rPr>
          <w:color w:val="000000"/>
        </w:rPr>
      </w:pPr>
      <w:r w:rsidRPr="00160941">
        <w:rPr>
          <w:color w:val="000000"/>
        </w:rPr>
        <w:t>(</w:t>
      </w:r>
      <w:r w:rsidRPr="00160941">
        <w:rPr>
          <w:i/>
          <w:color w:val="000000"/>
        </w:rPr>
        <w:t>указать дату утверждения задания</w:t>
      </w:r>
      <w:r w:rsidRPr="00160941">
        <w:rPr>
          <w:color w:val="000000"/>
        </w:rPr>
        <w:t>)</w:t>
      </w:r>
    </w:p>
    <w:p w:rsidR="00160941" w:rsidRPr="00160941" w:rsidRDefault="00160941" w:rsidP="00160941">
      <w:pPr>
        <w:ind w:left="3969"/>
        <w:jc w:val="center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____________________________________________________________________________ </w:t>
      </w:r>
    </w:p>
    <w:p w:rsidR="00160941" w:rsidRPr="00160941" w:rsidRDefault="00160941" w:rsidP="00160941">
      <w:pPr>
        <w:ind w:left="3969"/>
        <w:jc w:val="center"/>
        <w:rPr>
          <w:i/>
          <w:iCs/>
          <w:color w:val="000000"/>
        </w:rPr>
      </w:pPr>
      <w:r w:rsidRPr="00160941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160941">
        <w:rPr>
          <w:i/>
          <w:iCs/>
          <w:color w:val="000000"/>
        </w:rPr>
        <w:br/>
        <w:t xml:space="preserve">и инициалы должностного лица, </w:t>
      </w:r>
    </w:p>
    <w:p w:rsidR="00160941" w:rsidRPr="00160941" w:rsidRDefault="00160941" w:rsidP="00160941">
      <w:pPr>
        <w:ind w:left="3969"/>
        <w:jc w:val="center"/>
        <w:rPr>
          <w:i/>
          <w:iCs/>
          <w:color w:val="000000"/>
        </w:rPr>
      </w:pPr>
      <w:r w:rsidRPr="00160941">
        <w:rPr>
          <w:i/>
          <w:iCs/>
          <w:color w:val="000000"/>
        </w:rPr>
        <w:t>утверждающего задание)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 xml:space="preserve">Задание </w:t>
      </w:r>
      <w:r w:rsidRPr="00160941"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160941">
        <w:rPr>
          <w:bCs/>
          <w:color w:val="000000"/>
          <w:sz w:val="28"/>
          <w:szCs w:val="28"/>
        </w:rPr>
        <w:t xml:space="preserve"> № ___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                                                  «____» ___________20 ___ г.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160941">
        <w:rPr>
          <w:bCs/>
          <w:color w:val="000000"/>
          <w:sz w:val="20"/>
          <w:szCs w:val="20"/>
        </w:rPr>
        <w:t xml:space="preserve">       </w:t>
      </w:r>
      <w:r w:rsidRPr="00160941">
        <w:rPr>
          <w:bCs/>
          <w:i/>
          <w:iCs/>
          <w:color w:val="000000"/>
        </w:rPr>
        <w:t>(место составления)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>1. Вид муниципального контроля: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_____________________________________________________________________________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i/>
          <w:iCs/>
          <w:color w:val="000000"/>
        </w:rPr>
        <w:t>(указывается</w:t>
      </w:r>
      <w:r w:rsidRPr="00160941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 xml:space="preserve">2. Вид </w:t>
      </w:r>
      <w:r w:rsidRPr="00160941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_____________________________________________________________________________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160941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 xml:space="preserve">3. </w:t>
      </w:r>
      <w:r w:rsidRPr="00160941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_____________________________________________________________________________</w:t>
      </w:r>
    </w:p>
    <w:p w:rsidR="00160941" w:rsidRPr="00160941" w:rsidRDefault="00160941" w:rsidP="00160941">
      <w:pPr>
        <w:jc w:val="center"/>
        <w:rPr>
          <w:i/>
          <w:iCs/>
          <w:color w:val="000000"/>
        </w:rPr>
      </w:pPr>
      <w:r w:rsidRPr="00160941">
        <w:rPr>
          <w:i/>
          <w:iCs/>
          <w:color w:val="000000"/>
          <w:shd w:val="clear" w:color="auto" w:fill="FFFFFF"/>
        </w:rPr>
        <w:t xml:space="preserve">(указывается в случае проведения выездного обследования: по месту нахождения (осуществления деятельности) организации (ее филиалов, представительств, </w:t>
      </w:r>
      <w:r w:rsidRPr="00160941">
        <w:rPr>
          <w:i/>
          <w:iCs/>
          <w:color w:val="000000"/>
          <w:shd w:val="clear" w:color="auto" w:fill="FFFFFF"/>
        </w:rPr>
        <w:lastRenderedPageBreak/>
        <w:t>обособленных структурных подразделений), месту осуществления деятельности гражданина, месту нахождения объекта контроля)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 xml:space="preserve">4. Для </w:t>
      </w:r>
      <w:r w:rsidRPr="00160941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160941">
        <w:rPr>
          <w:bCs/>
          <w:color w:val="000000"/>
          <w:sz w:val="28"/>
          <w:szCs w:val="28"/>
        </w:rPr>
        <w:t>направляется (направляются):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_____________________________________________________________________________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160941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160941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160941">
        <w:rPr>
          <w:bCs/>
          <w:i/>
          <w:iCs/>
          <w:color w:val="000000"/>
        </w:rPr>
        <w:t>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 xml:space="preserve">5. Привлечь к проведению </w:t>
      </w:r>
      <w:r w:rsidRPr="00160941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160941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_____________________________________________________________________________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160941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160941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160941">
        <w:rPr>
          <w:bCs/>
          <w:i/>
          <w:iCs/>
          <w:color w:val="000000"/>
        </w:rPr>
        <w:t xml:space="preserve">эксперта (специалиста); 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160941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160941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160941">
        <w:rPr>
          <w:bCs/>
          <w:i/>
          <w:iCs/>
          <w:color w:val="000000"/>
        </w:rPr>
        <w:t>в случае не привлечения таких лиц пункт может быть исключен)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160941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160941">
        <w:rPr>
          <w:bCs/>
          <w:color w:val="000000"/>
          <w:sz w:val="28"/>
          <w:szCs w:val="28"/>
        </w:rPr>
        <w:t xml:space="preserve"> 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t>_____________________________________________________________________________</w:t>
      </w:r>
    </w:p>
    <w:p w:rsidR="00160941" w:rsidRPr="00160941" w:rsidRDefault="00160941" w:rsidP="0016094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160941" w:rsidRPr="00160941" w:rsidRDefault="00160941" w:rsidP="00160941">
      <w:pPr>
        <w:rPr>
          <w:bCs/>
          <w:color w:val="000000"/>
          <w:szCs w:val="28"/>
        </w:rPr>
      </w:pPr>
      <w:r w:rsidRPr="00160941">
        <w:rPr>
          <w:bCs/>
          <w:color w:val="000000"/>
          <w:szCs w:val="28"/>
        </w:rPr>
        <w:br w:type="page"/>
      </w: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bCs/>
          <w:color w:val="000000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t xml:space="preserve">                                                                           Приложение № 2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ind w:firstLine="567"/>
        <w:jc w:val="right"/>
        <w:rPr>
          <w:color w:val="000000"/>
          <w:sz w:val="17"/>
          <w:szCs w:val="17"/>
        </w:rPr>
      </w:pPr>
    </w:p>
    <w:p w:rsidR="00160941" w:rsidRPr="00160941" w:rsidRDefault="00160941" w:rsidP="00160941">
      <w:pPr>
        <w:jc w:val="right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  <w:shd w:val="clear" w:color="auto" w:fill="FFFFFF"/>
        </w:rPr>
        <w:t>(Типовая форма предписания)</w:t>
      </w:r>
    </w:p>
    <w:p w:rsidR="00160941" w:rsidRPr="00160941" w:rsidRDefault="00160941" w:rsidP="00160941">
      <w:pPr>
        <w:spacing w:line="360" w:lineRule="auto"/>
        <w:jc w:val="center"/>
        <w:rPr>
          <w:color w:val="000000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Look w:val="04A0"/>
      </w:tblPr>
      <w:tblGrid>
        <w:gridCol w:w="9379"/>
      </w:tblGrid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предписания)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предписания)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Предписание</w:t>
            </w:r>
          </w:p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3. Контрольное мероприятие проведено: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...</w:t>
            </w:r>
          </w:p>
          <w:p w:rsidR="00160941" w:rsidRPr="00160941" w:rsidRDefault="00160941" w:rsidP="00160941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…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4. К проведению контрольного мероприятия были привлечены: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специалисты: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...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эксперты (экспертные организации):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...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 xml:space="preserve">в случае не привлечения специалистов, 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экспертов (экспертных организаций) </w:t>
            </w:r>
            <w:r w:rsidRPr="00160941">
              <w:rPr>
                <w:bCs/>
                <w:i/>
                <w:iCs/>
                <w:color w:val="000000"/>
                <w:lang w:eastAsia="en-US"/>
              </w:rPr>
              <w:t>пункт может быть исключен</w:t>
            </w:r>
            <w:r w:rsidRPr="00160941">
              <w:rPr>
                <w:i/>
                <w:iCs/>
                <w:color w:val="000000"/>
                <w:lang w:eastAsia="en-US"/>
              </w:rPr>
              <w:t>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5. Контрольное мероприятие проведено в отношении: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по адресу (местоположению):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hanging="15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6. Контролируемые лица: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7. В ходе проведения контрольного мероприятия выявлены следующие нарушения:</w:t>
            </w:r>
          </w:p>
          <w:p w:rsidR="00160941" w:rsidRPr="00160941" w:rsidRDefault="00160941" w:rsidP="00160941">
            <w:pPr>
              <w:spacing w:line="256" w:lineRule="auto"/>
              <w:ind w:hanging="15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hanging="15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hanging="15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</w:t>
            </w:r>
            <w:r w:rsidRPr="00160941">
              <w:rPr>
                <w:i/>
                <w:iCs/>
                <w:color w:val="000000"/>
                <w:lang w:eastAsia="en-US"/>
              </w:rPr>
              <w:lastRenderedPageBreak/>
              <w:t>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160941" w:rsidRPr="00160941" w:rsidRDefault="00160941" w:rsidP="0016094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0941" w:rsidRPr="00160941" w:rsidRDefault="00160941" w:rsidP="0016094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  <w:sz w:val="28"/>
          <w:szCs w:val="28"/>
          <w:shd w:val="clear" w:color="auto" w:fill="FFFFFF"/>
        </w:rPr>
        <w:t>ПРЕДПИСЫВАЕТ</w:t>
      </w:r>
    </w:p>
    <w:p w:rsidR="00160941" w:rsidRPr="00160941" w:rsidRDefault="00160941" w:rsidP="00160941">
      <w:pPr>
        <w:rPr>
          <w:color w:val="000000"/>
          <w:sz w:val="28"/>
          <w:szCs w:val="28"/>
          <w:shd w:val="clear" w:color="auto" w:fill="FFFFFF"/>
        </w:rPr>
      </w:pPr>
    </w:p>
    <w:p w:rsidR="00160941" w:rsidRPr="00160941" w:rsidRDefault="00160941" w:rsidP="00160941">
      <w:pPr>
        <w:jc w:val="both"/>
        <w:rPr>
          <w:i/>
          <w:iCs/>
          <w:color w:val="000000"/>
          <w:shd w:val="clear" w:color="auto" w:fill="FFFFFF"/>
        </w:rPr>
      </w:pPr>
      <w:r w:rsidRPr="00160941">
        <w:rPr>
          <w:color w:val="000000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160941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160941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160941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администрацию </w:t>
      </w:r>
      <w:proofErr w:type="spellStart"/>
      <w:r w:rsidR="00F0720F">
        <w:rPr>
          <w:color w:val="000000"/>
          <w:sz w:val="28"/>
          <w:szCs w:val="28"/>
        </w:rPr>
        <w:t>Большетелекского</w:t>
      </w:r>
      <w:proofErr w:type="spellEnd"/>
      <w:r w:rsidRPr="00160941">
        <w:rPr>
          <w:color w:val="000000"/>
          <w:sz w:val="28"/>
          <w:szCs w:val="28"/>
        </w:rPr>
        <w:t xml:space="preserve"> сельсовета</w:t>
      </w:r>
      <w:r w:rsidRPr="00160941">
        <w:rPr>
          <w:i/>
          <w:iCs/>
          <w:color w:val="000000"/>
        </w:rPr>
        <w:t xml:space="preserve"> </w:t>
      </w:r>
      <w:r w:rsidRPr="00160941">
        <w:rPr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160941">
        <w:rPr>
          <w:i/>
          <w:iCs/>
          <w:color w:val="000000"/>
        </w:rPr>
        <w:t>(указывается не меньший, чем в предыдущем абзаце, срок)</w:t>
      </w:r>
      <w:r w:rsidRPr="00160941">
        <w:rPr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160941">
        <w:rPr>
          <w:color w:val="000000"/>
          <w:sz w:val="28"/>
          <w:szCs w:val="28"/>
          <w:vertAlign w:val="superscript"/>
        </w:rPr>
        <w:footnoteReference w:id="1"/>
      </w:r>
      <w:r w:rsidRPr="00160941">
        <w:rPr>
          <w:color w:val="000000"/>
          <w:sz w:val="28"/>
          <w:szCs w:val="28"/>
        </w:rPr>
        <w:t>.</w:t>
      </w: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160941" w:rsidRPr="00160941" w:rsidRDefault="00160941" w:rsidP="0016094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Администрация </w:t>
      </w:r>
      <w:proofErr w:type="spellStart"/>
      <w:r w:rsidR="00F0720F">
        <w:rPr>
          <w:color w:val="000000"/>
          <w:sz w:val="28"/>
          <w:szCs w:val="28"/>
        </w:rPr>
        <w:t>Большетелекского</w:t>
      </w:r>
      <w:proofErr w:type="spellEnd"/>
      <w:r w:rsidRPr="00160941">
        <w:rPr>
          <w:color w:val="000000"/>
          <w:sz w:val="28"/>
          <w:szCs w:val="28"/>
        </w:rPr>
        <w:t xml:space="preserve"> сельсовета</w:t>
      </w: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160941" w:rsidRPr="00160941" w:rsidTr="00160941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(должность, фамилия, инициалы специалиста (руководителя группы специалистов), уполномоченного осуществлять муниципальный </w:t>
            </w:r>
            <w:r w:rsidRPr="00160941">
              <w:rPr>
                <w:i/>
                <w:iCs/>
                <w:color w:val="000000"/>
                <w:lang w:eastAsia="en-US"/>
              </w:rPr>
              <w:lastRenderedPageBreak/>
              <w:t>контроль)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spacing w:before="100" w:beforeAutospacing="1" w:after="100" w:afterAutospacing="1"/>
        <w:rPr>
          <w:color w:val="000000"/>
          <w:sz w:val="21"/>
          <w:szCs w:val="21"/>
        </w:rPr>
      </w:pPr>
      <w:r w:rsidRPr="00160941">
        <w:rPr>
          <w:color w:val="000000"/>
          <w:sz w:val="21"/>
          <w:szCs w:val="21"/>
        </w:rPr>
        <w:t>* Отметки размещаются после реализации указанных в них действий.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br w:type="page"/>
      </w:r>
    </w:p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  <w:bookmarkStart w:id="2" w:name="_Hlk79156283"/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t xml:space="preserve">                                                                           Приложение № 3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ind w:firstLine="567"/>
        <w:jc w:val="right"/>
        <w:rPr>
          <w:color w:val="000000"/>
          <w:sz w:val="17"/>
          <w:szCs w:val="17"/>
        </w:rPr>
      </w:pPr>
    </w:p>
    <w:p w:rsidR="00160941" w:rsidRPr="00160941" w:rsidRDefault="00160941" w:rsidP="00160941">
      <w:pPr>
        <w:ind w:firstLine="567"/>
        <w:jc w:val="right"/>
        <w:rPr>
          <w:color w:val="000000"/>
          <w:sz w:val="17"/>
          <w:szCs w:val="17"/>
        </w:rPr>
      </w:pPr>
    </w:p>
    <w:p w:rsidR="00160941" w:rsidRPr="00160941" w:rsidRDefault="00160941" w:rsidP="00160941">
      <w:pPr>
        <w:jc w:val="right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160941">
        <w:rPr>
          <w:color w:val="000000"/>
          <w:sz w:val="28"/>
          <w:szCs w:val="28"/>
        </w:rPr>
        <w:t>протокола осмотра</w:t>
      </w:r>
      <w:r w:rsidRPr="00160941">
        <w:rPr>
          <w:color w:val="000000"/>
          <w:sz w:val="28"/>
          <w:szCs w:val="28"/>
          <w:shd w:val="clear" w:color="auto" w:fill="FFFFFF"/>
        </w:rPr>
        <w:t>)</w:t>
      </w:r>
    </w:p>
    <w:p w:rsidR="00160941" w:rsidRPr="00160941" w:rsidRDefault="00160941" w:rsidP="00160941">
      <w:pPr>
        <w:spacing w:line="360" w:lineRule="auto"/>
        <w:jc w:val="center"/>
        <w:rPr>
          <w:color w:val="000000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Протокол осмотра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2. Осмотр проведен: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3. Осмотр проведен в отношении: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4. Контролируемые лица: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160941" w:rsidRPr="00160941" w:rsidTr="00160941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Отметка о присутствии контролируемого лица или его представителя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 xml:space="preserve"> *</w:t>
            </w:r>
          </w:p>
        </w:tc>
      </w:tr>
      <w:tr w:rsidR="00160941" w:rsidRPr="00160941" w:rsidTr="00160941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применении или неприменении видеозаписи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</w:rPr>
      </w:pPr>
      <w:r w:rsidRPr="00160941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160941" w:rsidRPr="00160941" w:rsidRDefault="00160941" w:rsidP="00160941">
      <w:pPr>
        <w:rPr>
          <w:color w:val="000000"/>
        </w:rPr>
      </w:pPr>
      <w:r w:rsidRPr="00160941">
        <w:rPr>
          <w:color w:val="000000"/>
        </w:rPr>
        <w:br w:type="page"/>
      </w:r>
    </w:p>
    <w:bookmarkEnd w:id="2"/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t xml:space="preserve">                                                                            Приложение № 4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ind w:firstLine="567"/>
        <w:jc w:val="right"/>
        <w:rPr>
          <w:color w:val="000000"/>
          <w:sz w:val="17"/>
          <w:szCs w:val="17"/>
        </w:rPr>
      </w:pPr>
    </w:p>
    <w:p w:rsidR="00160941" w:rsidRPr="00160941" w:rsidRDefault="00160941" w:rsidP="00160941">
      <w:pPr>
        <w:ind w:firstLine="567"/>
        <w:jc w:val="right"/>
        <w:rPr>
          <w:color w:val="000000"/>
          <w:sz w:val="17"/>
          <w:szCs w:val="17"/>
        </w:rPr>
      </w:pPr>
    </w:p>
    <w:p w:rsidR="00160941" w:rsidRPr="00160941" w:rsidRDefault="00160941" w:rsidP="00160941">
      <w:pPr>
        <w:jc w:val="right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160941">
        <w:rPr>
          <w:color w:val="000000"/>
          <w:sz w:val="28"/>
          <w:szCs w:val="28"/>
        </w:rPr>
        <w:t>протокола досмотра</w:t>
      </w:r>
      <w:r w:rsidRPr="00160941">
        <w:rPr>
          <w:color w:val="000000"/>
          <w:sz w:val="28"/>
          <w:szCs w:val="28"/>
          <w:shd w:val="clear" w:color="auto" w:fill="FFFFFF"/>
        </w:rPr>
        <w:t>)</w:t>
      </w:r>
    </w:p>
    <w:p w:rsidR="00160941" w:rsidRPr="00160941" w:rsidRDefault="00160941" w:rsidP="00160941">
      <w:pPr>
        <w:spacing w:line="360" w:lineRule="auto"/>
        <w:jc w:val="center"/>
        <w:rPr>
          <w:color w:val="000000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Протокол досмотра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2. Досмотр проведен: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3. Досмотр проведен в отношении: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4. Контролируемые лица: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160941" w:rsidRPr="00160941" w:rsidTr="00160941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присутствии контролируемого лица или его представителя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применении или неприменении видеозаписи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  <w:p w:rsidR="00160941" w:rsidRPr="00160941" w:rsidRDefault="00160941" w:rsidP="00160941">
            <w:pPr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</w:rPr>
      </w:pPr>
      <w:r w:rsidRPr="00160941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160941" w:rsidRPr="00160941" w:rsidRDefault="00160941" w:rsidP="00160941">
      <w:pPr>
        <w:rPr>
          <w:color w:val="000000"/>
        </w:rPr>
      </w:pPr>
      <w:r w:rsidRPr="00160941">
        <w:rPr>
          <w:color w:val="000000"/>
        </w:rPr>
        <w:br w:type="page"/>
      </w: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t xml:space="preserve">                                                                            Приложение № 5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</w:rPr>
        <w:t xml:space="preserve"> (</w:t>
      </w:r>
      <w:r w:rsidRPr="00160941">
        <w:rPr>
          <w:color w:val="000000"/>
          <w:sz w:val="28"/>
          <w:szCs w:val="28"/>
        </w:rPr>
        <w:t>Типовая форма протокола</w:t>
      </w:r>
      <w:r w:rsidRPr="00160941">
        <w:rPr>
          <w:color w:val="000000"/>
          <w:sz w:val="28"/>
          <w:szCs w:val="28"/>
          <w:shd w:val="clear" w:color="auto" w:fill="FFFFFF"/>
        </w:rPr>
        <w:t> инструментального обследования)</w:t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</w:p>
    <w:tbl>
      <w:tblPr>
        <w:tblW w:w="9395" w:type="dxa"/>
        <w:shd w:val="clear" w:color="auto" w:fill="FFFFFF"/>
        <w:tblLook w:val="04A0"/>
      </w:tblPr>
      <w:tblGrid>
        <w:gridCol w:w="9410"/>
      </w:tblGrid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Протокол</w:t>
            </w:r>
            <w:r w:rsidRPr="0016094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инструментального обследования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2. И</w:t>
            </w:r>
            <w:r w:rsidRPr="0016094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нструментальное обследование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 проведено: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160941">
              <w:rPr>
                <w:i/>
                <w:iCs/>
                <w:color w:val="000000"/>
                <w:shd w:val="clear" w:color="auto" w:fill="FFFFFF"/>
                <w:lang w:eastAsia="en-US"/>
              </w:rPr>
              <w:t>инструментальное обследование и</w:t>
            </w:r>
            <w:r w:rsidRPr="00160941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60941">
              <w:rPr>
                <w:i/>
                <w:iCs/>
                <w:color w:val="000000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160941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160941">
              <w:rPr>
                <w:i/>
                <w:iCs/>
                <w:color w:val="000000"/>
                <w:lang w:eastAsia="en-US"/>
              </w:rPr>
              <w:t>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3. Подтверждение </w:t>
            </w:r>
            <w:r w:rsidRPr="001609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1609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4. И</w:t>
            </w:r>
            <w:r w:rsidRPr="0016094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нструментальное обследование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 проведено в отношении: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lastRenderedPageBreak/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5. И</w:t>
            </w:r>
            <w:r w:rsidRPr="0016094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нструментальное обследование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160941">
              <w:rPr>
                <w:i/>
                <w:iCs/>
                <w:color w:val="000000"/>
                <w:lang w:eastAsia="en-US"/>
              </w:rPr>
              <w:t>(указать нужное)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8. Контролируемые лица: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rPr>
          <w:color w:val="000000"/>
          <w:sz w:val="28"/>
          <w:szCs w:val="28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160941" w:rsidRPr="00160941" w:rsidTr="00160941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6094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инструментального обследования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 (дата и время ознакомления)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Отметка о направлении протокола </w:t>
            </w:r>
            <w:r w:rsidRPr="0016094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инструментального обследования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</w:rPr>
      </w:pPr>
      <w:r w:rsidRPr="00160941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160941" w:rsidRPr="00160941" w:rsidRDefault="00160941" w:rsidP="00160941">
      <w:pPr>
        <w:rPr>
          <w:color w:val="000000"/>
        </w:rPr>
      </w:pPr>
      <w:r w:rsidRPr="00160941">
        <w:rPr>
          <w:color w:val="000000"/>
        </w:rPr>
        <w:br w:type="page"/>
      </w:r>
      <w:r w:rsidRPr="00160941">
        <w:rPr>
          <w:color w:val="000000"/>
        </w:rPr>
        <w:lastRenderedPageBreak/>
        <w:t xml:space="preserve">                                                                           Приложение № 6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</w:rPr>
        <w:t xml:space="preserve"> (</w:t>
      </w:r>
      <w:r w:rsidRPr="00160941">
        <w:rPr>
          <w:color w:val="000000"/>
          <w:sz w:val="28"/>
          <w:szCs w:val="28"/>
        </w:rPr>
        <w:t>Типовая форма протокола</w:t>
      </w:r>
      <w:r w:rsidRPr="00160941">
        <w:rPr>
          <w:color w:val="000000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Look w:val="04A0"/>
      </w:tblPr>
      <w:tblGrid>
        <w:gridCol w:w="9410"/>
      </w:tblGrid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Протокол испытания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2. Испытание проведено: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160941">
              <w:rPr>
                <w:i/>
                <w:iCs/>
                <w:color w:val="000000"/>
                <w:shd w:val="clear" w:color="auto" w:fill="FFFFFF"/>
                <w:lang w:eastAsia="en-US"/>
              </w:rPr>
              <w:t>и</w:t>
            </w:r>
            <w:r w:rsidRPr="00160941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60941">
              <w:rPr>
                <w:i/>
                <w:iCs/>
                <w:color w:val="000000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160941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160941">
              <w:rPr>
                <w:i/>
                <w:iCs/>
                <w:color w:val="000000"/>
                <w:lang w:eastAsia="en-US"/>
              </w:rPr>
              <w:t>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3. Подтверждение </w:t>
            </w:r>
            <w:r w:rsidRPr="001609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1609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4. Испытание проведено в отношении: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160941">
              <w:rPr>
                <w:i/>
                <w:iCs/>
                <w:color w:val="000000"/>
                <w:lang w:eastAsia="en-US"/>
              </w:rPr>
              <w:t>(указать нужное)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6. В ходе испытания была применена следующая методика (методики): 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7. По результатам испытания был достигнут следующий результат: 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а также иными сведениями, имеющими значение для оценки результатов испытания)</w:t>
            </w:r>
          </w:p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8. Контролируемые лица: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4448"/>
        <w:gridCol w:w="688"/>
        <w:gridCol w:w="4220"/>
      </w:tblGrid>
      <w:tr w:rsidR="00160941" w:rsidRPr="00160941" w:rsidTr="00160941">
        <w:trPr>
          <w:gridAfter w:val="2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c>
          <w:tcPr>
            <w:tcW w:w="9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</w:rPr>
      </w:pPr>
      <w:r w:rsidRPr="00160941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160941" w:rsidRPr="00160941" w:rsidRDefault="00160941" w:rsidP="00160941">
      <w:pPr>
        <w:rPr>
          <w:color w:val="000000"/>
        </w:rPr>
      </w:pPr>
      <w:r w:rsidRPr="00160941">
        <w:rPr>
          <w:color w:val="000000"/>
        </w:rPr>
        <w:br w:type="page"/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lastRenderedPageBreak/>
        <w:t xml:space="preserve">                                                                            Приложение № 7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</w:rPr>
        <w:t>(</w:t>
      </w:r>
      <w:r w:rsidRPr="00160941">
        <w:rPr>
          <w:color w:val="000000"/>
          <w:sz w:val="28"/>
          <w:szCs w:val="28"/>
        </w:rPr>
        <w:t>Типовая форма протокола опроса</w:t>
      </w:r>
      <w:r w:rsidRPr="00160941">
        <w:rPr>
          <w:color w:val="000000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Look w:val="04A0"/>
      </w:tblPr>
      <w:tblGrid>
        <w:gridCol w:w="2881"/>
        <w:gridCol w:w="2663"/>
        <w:gridCol w:w="931"/>
        <w:gridCol w:w="2881"/>
        <w:gridCol w:w="69"/>
      </w:tblGrid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протокола)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протокола)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Протокол опроса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2. Опрос проведен: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...</w:t>
            </w:r>
          </w:p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</w:tc>
      </w:tr>
      <w:tr w:rsidR="00160941" w:rsidRPr="00160941" w:rsidTr="00160941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3. Опрос проведен в отношении: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опрошенного гражданина)</w:t>
            </w: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395" w:type="dxa"/>
              <w:shd w:val="clear" w:color="auto" w:fill="FFFFFF"/>
              <w:tblLook w:val="04A0"/>
            </w:tblPr>
            <w:tblGrid>
              <w:gridCol w:w="9395"/>
            </w:tblGrid>
            <w:tr w:rsidR="00160941" w:rsidRPr="00160941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0941" w:rsidRPr="00160941" w:rsidRDefault="00160941" w:rsidP="00160941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60941">
                    <w:rPr>
                      <w:color w:val="000000"/>
                      <w:sz w:val="28"/>
                      <w:szCs w:val="28"/>
                      <w:lang w:eastAsia="en-US"/>
                    </w:rPr>
                    <w:t>4. Контролируемые лица:</w:t>
                  </w:r>
                </w:p>
                <w:p w:rsidR="00160941" w:rsidRPr="00160941" w:rsidRDefault="00160941" w:rsidP="00160941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60941" w:rsidRPr="00160941">
              <w:tc>
                <w:tcPr>
                  <w:tcW w:w="9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iCs/>
                      <w:color w:val="000000"/>
                      <w:lang w:eastAsia="en-US"/>
                    </w:rPr>
                  </w:pPr>
                  <w:r w:rsidRPr="00160941">
                    <w:rPr>
                      <w:i/>
                      <w:iCs/>
                      <w:color w:val="000000"/>
                      <w:lang w:eastAsia="en-US"/>
                    </w:rPr>
      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</w:t>
                  </w:r>
                  <w:r w:rsidRPr="00160941">
                    <w:rPr>
                      <w:i/>
                      <w:iCs/>
                      <w:color w:val="000000"/>
                      <w:lang w:eastAsia="en-US"/>
                    </w:rPr>
                    <w:lastRenderedPageBreak/>
                    <w:t>отношении которого проведено контрольное действие)</w:t>
                  </w:r>
                </w:p>
              </w:tc>
            </w:tr>
          </w:tbl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5. В ходе опроса была получена следующая информация: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42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Look w:val="04A0"/>
            </w:tblPr>
            <w:tblGrid>
              <w:gridCol w:w="9395"/>
            </w:tblGrid>
            <w:tr w:rsidR="00160941" w:rsidRPr="00160941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0941" w:rsidRPr="00160941" w:rsidRDefault="00160941" w:rsidP="00160941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160941" w:rsidRPr="00160941" w:rsidRDefault="00160941" w:rsidP="00160941">
                  <w:pPr>
                    <w:spacing w:line="256" w:lineRule="auto"/>
                    <w:ind w:firstLine="694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60941">
                    <w:rPr>
                      <w:color w:val="000000"/>
                      <w:sz w:val="28"/>
                      <w:szCs w:val="28"/>
                      <w:lang w:eastAsia="en-US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rPr>
          <w:gridAfter w:val="4"/>
          <w:wAfter w:w="6544" w:type="dxa"/>
        </w:trPr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rPr>
          <w:gridAfter w:val="1"/>
          <w:wAfter w:w="69" w:type="dxa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160941" w:rsidRPr="00160941" w:rsidTr="00160941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bookmarkStart w:id="3" w:name="_Hlk78455926"/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bookmarkEnd w:id="3"/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</w:rPr>
      </w:pPr>
      <w:r w:rsidRPr="00160941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br w:type="page"/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lastRenderedPageBreak/>
        <w:t xml:space="preserve">                                                                            Приложение № 8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</w:rPr>
        <w:t>(</w:t>
      </w:r>
      <w:r w:rsidRPr="00160941">
        <w:rPr>
          <w:color w:val="000000"/>
          <w:sz w:val="28"/>
          <w:szCs w:val="28"/>
        </w:rPr>
        <w:t xml:space="preserve">Типовая форма требования </w:t>
      </w:r>
      <w:r w:rsidRPr="00160941">
        <w:rPr>
          <w:color w:val="000000"/>
          <w:sz w:val="28"/>
          <w:szCs w:val="28"/>
        </w:rPr>
        <w:br/>
        <w:t>о предоставлении документов</w:t>
      </w:r>
      <w:r w:rsidRPr="00160941">
        <w:rPr>
          <w:color w:val="000000"/>
          <w:sz w:val="28"/>
          <w:szCs w:val="28"/>
          <w:shd w:val="clear" w:color="auto" w:fill="FFFFFF"/>
        </w:rPr>
        <w:t>)</w:t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(дата составления требования)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(место составления требования)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Требование о предоставлении документов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160941">
              <w:rPr>
                <w:bCs/>
                <w:color w:val="000000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/>
                <w:szCs w:val="28"/>
                <w:lang w:eastAsia="en-US"/>
              </w:rPr>
            </w:pPr>
            <w:r w:rsidRPr="00160941">
              <w:rPr>
                <w:bCs/>
                <w:color w:val="000000"/>
                <w:szCs w:val="28"/>
                <w:lang w:eastAsia="en-US"/>
              </w:rPr>
              <w:t>_____________________________________________________________________________</w:t>
            </w:r>
          </w:p>
          <w:p w:rsidR="00160941" w:rsidRPr="00160941" w:rsidRDefault="00160941" w:rsidP="001609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bCs/>
                <w:i/>
                <w:iCs/>
                <w:color w:val="000000"/>
                <w:lang w:eastAsia="en-US"/>
              </w:rPr>
              <w:t>(указывается</w:t>
            </w:r>
            <w:r w:rsidRPr="00160941">
              <w:rPr>
                <w:i/>
                <w:iCs/>
                <w:color w:val="000000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2. Контролируемые лица: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left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3. Необходимо представить в срок до «_____» ____________ 2021 г.: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1)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2) …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160941">
              <w:rPr>
                <w:color w:val="000000"/>
                <w:sz w:val="28"/>
                <w:szCs w:val="28"/>
                <w:lang w:eastAsia="en-US"/>
              </w:rPr>
              <w:t>Истребуемые</w:t>
            </w:r>
            <w:proofErr w:type="spellEnd"/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 документы необходимо направить контрольный орган 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lastRenderedPageBreak/>
              <w:t>в форме электронного документа в порядке, предусмотренном статьей 21  Федерального закона</w:t>
            </w:r>
            <w:r w:rsidRPr="00160941">
              <w:rPr>
                <w:color w:val="000000"/>
                <w:lang w:eastAsia="en-US"/>
              </w:rPr>
              <w:t xml:space="preserve"> 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160941">
              <w:rPr>
                <w:i/>
                <w:color w:val="000000"/>
                <w:lang w:eastAsia="en-US"/>
              </w:rPr>
              <w:t>(указать нужное)</w:t>
            </w:r>
            <w:r w:rsidRPr="00160941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60941" w:rsidRPr="00160941" w:rsidRDefault="00160941" w:rsidP="00160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160941" w:rsidRPr="00160941" w:rsidTr="00160941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60941" w:rsidRPr="00160941" w:rsidTr="00160941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  <w:tr w:rsidR="00160941" w:rsidRPr="00160941" w:rsidTr="00160941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ind w:firstLine="694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Требование о предоставлении документов получил</w:t>
            </w:r>
          </w:p>
          <w:p w:rsidR="00160941" w:rsidRPr="00160941" w:rsidRDefault="00160941" w:rsidP="00160941">
            <w:pPr>
              <w:spacing w:line="256" w:lineRule="auto"/>
              <w:ind w:firstLine="694"/>
              <w:rPr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2467"/>
              <w:gridCol w:w="417"/>
              <w:gridCol w:w="6442"/>
            </w:tblGrid>
            <w:tr w:rsidR="00160941" w:rsidRPr="00160941"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941" w:rsidRPr="00160941" w:rsidRDefault="00160941" w:rsidP="00160941">
                  <w:pPr>
                    <w:spacing w:line="25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941" w:rsidRPr="00160941" w:rsidRDefault="00160941" w:rsidP="00160941">
                  <w:pPr>
                    <w:spacing w:line="25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60941" w:rsidRPr="00160941">
              <w:tc>
                <w:tcPr>
                  <w:tcW w:w="25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  <w:r w:rsidRPr="00160941">
                    <w:rPr>
                      <w:i/>
                      <w:color w:val="000000"/>
                      <w:lang w:eastAsia="en-US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  <w:r w:rsidRPr="00160941">
                    <w:rPr>
                      <w:i/>
                      <w:color w:val="000000"/>
                      <w:lang w:eastAsia="en-US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160941" w:rsidRPr="00160941">
              <w:tc>
                <w:tcPr>
                  <w:tcW w:w="2518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60941" w:rsidRPr="00160941">
              <w:tc>
                <w:tcPr>
                  <w:tcW w:w="2518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  <w:r w:rsidRPr="00160941">
                    <w:rPr>
                      <w:i/>
                      <w:color w:val="000000"/>
                      <w:lang w:eastAsia="en-US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160941" w:rsidRPr="00160941">
              <w:tc>
                <w:tcPr>
                  <w:tcW w:w="2518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</w:tr>
            <w:tr w:rsidR="00160941" w:rsidRPr="00160941">
              <w:tc>
                <w:tcPr>
                  <w:tcW w:w="2518" w:type="dxa"/>
                </w:tcPr>
                <w:p w:rsidR="00160941" w:rsidRPr="00160941" w:rsidRDefault="00160941" w:rsidP="00160941">
                  <w:pPr>
                    <w:spacing w:line="256" w:lineRule="auto"/>
                    <w:rPr>
                      <w:i/>
                      <w:color w:val="000000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  <w:r w:rsidRPr="00160941">
                    <w:rPr>
                      <w:i/>
                      <w:color w:val="000000"/>
                      <w:lang w:eastAsia="en-US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160941" w:rsidRPr="00160941">
              <w:tc>
                <w:tcPr>
                  <w:tcW w:w="2518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</w:tr>
            <w:tr w:rsidR="00160941" w:rsidRPr="00160941">
              <w:tc>
                <w:tcPr>
                  <w:tcW w:w="2518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0941" w:rsidRPr="00160941" w:rsidRDefault="00160941" w:rsidP="00160941">
                  <w:pPr>
                    <w:spacing w:line="256" w:lineRule="auto"/>
                    <w:jc w:val="center"/>
                    <w:rPr>
                      <w:i/>
                      <w:color w:val="000000"/>
                      <w:lang w:eastAsia="en-US"/>
                    </w:rPr>
                  </w:pPr>
                  <w:r w:rsidRPr="00160941">
                    <w:rPr>
                      <w:i/>
                      <w:color w:val="000000"/>
                      <w:lang w:eastAsia="en-US"/>
                    </w:rPr>
                    <w:t>доверенности)</w:t>
                  </w:r>
                </w:p>
              </w:tc>
            </w:tr>
          </w:tbl>
          <w:p w:rsidR="00160941" w:rsidRPr="00160941" w:rsidRDefault="00160941" w:rsidP="00160941">
            <w:pPr>
              <w:spacing w:line="256" w:lineRule="auto"/>
              <w:ind w:firstLine="694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0941" w:rsidRPr="00160941" w:rsidTr="0016094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60941">
              <w:rPr>
                <w:color w:val="000000"/>
                <w:sz w:val="28"/>
                <w:szCs w:val="28"/>
                <w:vertAlign w:val="superscript"/>
                <w:lang w:eastAsia="en-US"/>
              </w:rPr>
              <w:t>**</w:t>
            </w: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160941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160941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160941" w:rsidRPr="00160941" w:rsidRDefault="00160941" w:rsidP="00160941">
      <w:pPr>
        <w:tabs>
          <w:tab w:val="num" w:pos="200"/>
        </w:tabs>
        <w:outlineLvl w:val="0"/>
        <w:rPr>
          <w:color w:val="000000"/>
        </w:rPr>
      </w:pPr>
      <w:r w:rsidRPr="00160941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160941" w:rsidRPr="00160941" w:rsidRDefault="00160941" w:rsidP="00160941">
      <w:pPr>
        <w:ind w:right="-7"/>
        <w:rPr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br w:type="page"/>
      </w:r>
    </w:p>
    <w:p w:rsidR="00160941" w:rsidRPr="00160941" w:rsidRDefault="00160941" w:rsidP="00160941">
      <w:pPr>
        <w:ind w:right="-7"/>
        <w:rPr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            </w:t>
      </w:r>
      <w:r w:rsidRPr="00160941">
        <w:rPr>
          <w:color w:val="000000"/>
        </w:rPr>
        <w:t>Приложение № 1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</w:rPr>
        <w:t>(</w:t>
      </w:r>
      <w:r w:rsidRPr="00160941">
        <w:rPr>
          <w:color w:val="000000"/>
          <w:sz w:val="28"/>
          <w:szCs w:val="28"/>
        </w:rPr>
        <w:t>Типовая форма журнала учета предостережений</w:t>
      </w:r>
      <w:r w:rsidRPr="00160941">
        <w:rPr>
          <w:color w:val="000000"/>
          <w:sz w:val="28"/>
          <w:szCs w:val="28"/>
          <w:shd w:val="clear" w:color="auto" w:fill="FFFFFF"/>
        </w:rPr>
        <w:t>)</w:t>
      </w: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160941" w:rsidRPr="00160941" w:rsidRDefault="00160941" w:rsidP="00160941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  <w:sz w:val="28"/>
          <w:szCs w:val="28"/>
        </w:rPr>
        <w:t>Журнал учета предостережений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160941" w:rsidRPr="00160941" w:rsidRDefault="00160941" w:rsidP="00160941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Style w:val="11"/>
        <w:tblW w:w="9714" w:type="dxa"/>
        <w:tblInd w:w="-289" w:type="dxa"/>
        <w:tblLook w:val="04A0"/>
      </w:tblPr>
      <w:tblGrid>
        <w:gridCol w:w="538"/>
        <w:gridCol w:w="1647"/>
        <w:gridCol w:w="1813"/>
        <w:gridCol w:w="1529"/>
        <w:gridCol w:w="2128"/>
        <w:gridCol w:w="2059"/>
      </w:tblGrid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160941">
              <w:rPr>
                <w:color w:val="000000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Вид муниципального контроля</w:t>
            </w:r>
            <w:r w:rsidRPr="00160941">
              <w:rPr>
                <w:color w:val="000000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Дата издания предостережения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Информация о лице, которому адресовано предостережение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 _____________________________________________________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160941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60941">
        <w:rPr>
          <w:color w:val="000000"/>
          <w:sz w:val="28"/>
          <w:szCs w:val="28"/>
        </w:rPr>
        <w:lastRenderedPageBreak/>
        <w:t xml:space="preserve">                       </w:t>
      </w: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</w:rPr>
        <w:t xml:space="preserve">                                                                            Приложение № 10</w:t>
      </w:r>
    </w:p>
    <w:p w:rsidR="00160941" w:rsidRPr="00160941" w:rsidRDefault="00160941" w:rsidP="00160941">
      <w:pPr>
        <w:ind w:left="4536"/>
        <w:rPr>
          <w:color w:val="000000"/>
        </w:rPr>
      </w:pPr>
      <w:r w:rsidRPr="00160941">
        <w:rPr>
          <w:color w:val="000000"/>
        </w:rPr>
        <w:t>к постановлению администрации</w:t>
      </w:r>
    </w:p>
    <w:p w:rsidR="00160941" w:rsidRPr="00160941" w:rsidRDefault="00F0720F" w:rsidP="00160941">
      <w:pPr>
        <w:ind w:left="4536"/>
        <w:rPr>
          <w:b/>
          <w:bCs/>
          <w:color w:val="000000"/>
        </w:rPr>
      </w:pPr>
      <w:proofErr w:type="spellStart"/>
      <w:r>
        <w:rPr>
          <w:bCs/>
          <w:color w:val="000000"/>
        </w:rPr>
        <w:t>Большетелекского</w:t>
      </w:r>
      <w:proofErr w:type="spellEnd"/>
      <w:r w:rsidR="00160941" w:rsidRPr="00160941">
        <w:rPr>
          <w:bCs/>
          <w:color w:val="000000"/>
        </w:rPr>
        <w:t xml:space="preserve"> сельсовета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  <w:r w:rsidRPr="00160941">
        <w:rPr>
          <w:color w:val="000000"/>
        </w:rPr>
        <w:t>от __________ 2021 № ___</w:t>
      </w:r>
    </w:p>
    <w:p w:rsidR="00160941" w:rsidRPr="00160941" w:rsidRDefault="00160941" w:rsidP="00160941">
      <w:pPr>
        <w:tabs>
          <w:tab w:val="num" w:pos="200"/>
        </w:tabs>
        <w:ind w:left="4536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60941" w:rsidRPr="00160941" w:rsidRDefault="00160941" w:rsidP="0016094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160941">
        <w:rPr>
          <w:color w:val="000000"/>
          <w:sz w:val="28"/>
          <w:szCs w:val="28"/>
        </w:rPr>
        <w:t>(Типовая форма журнала учета консультирований</w:t>
      </w:r>
      <w:r w:rsidRPr="00160941">
        <w:rPr>
          <w:color w:val="000000"/>
          <w:sz w:val="28"/>
          <w:szCs w:val="28"/>
          <w:shd w:val="clear" w:color="auto" w:fill="FFFFFF"/>
        </w:rPr>
        <w:t>)</w:t>
      </w: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0941" w:rsidRPr="00160941" w:rsidRDefault="00160941" w:rsidP="0016094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160941" w:rsidRPr="00160941" w:rsidTr="00160941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60941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941" w:rsidRPr="00160941" w:rsidTr="00160941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941" w:rsidRPr="00160941" w:rsidRDefault="00160941" w:rsidP="00160941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160941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160941" w:rsidRPr="00160941" w:rsidRDefault="00160941" w:rsidP="0016094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Style w:val="11"/>
        <w:tblW w:w="9714" w:type="dxa"/>
        <w:tblInd w:w="-289" w:type="dxa"/>
        <w:tblLook w:val="04A0"/>
      </w:tblPr>
      <w:tblGrid>
        <w:gridCol w:w="508"/>
        <w:gridCol w:w="1643"/>
        <w:gridCol w:w="1798"/>
        <w:gridCol w:w="1898"/>
        <w:gridCol w:w="1950"/>
        <w:gridCol w:w="1917"/>
      </w:tblGrid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Вид муниципального контроля</w:t>
            </w:r>
            <w:r w:rsidRPr="00160941">
              <w:rPr>
                <w:color w:val="000000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Дата консультирования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Способ осуществления консультирования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(</w:t>
            </w:r>
            <w:r w:rsidRPr="0016094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60941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lang w:eastAsia="en-US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094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 _____________________________________________________</w:t>
      </w:r>
    </w:p>
    <w:p w:rsidR="00160941" w:rsidRPr="00160941" w:rsidRDefault="00160941" w:rsidP="00160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160941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br w:type="page"/>
      </w:r>
    </w:p>
    <w:p w:rsidR="00160941" w:rsidRPr="00160941" w:rsidRDefault="00160941" w:rsidP="00160941">
      <w:pPr>
        <w:jc w:val="both"/>
        <w:rPr>
          <w:bCs/>
          <w:color w:val="000000"/>
          <w:sz w:val="28"/>
          <w:szCs w:val="28"/>
        </w:rPr>
      </w:pPr>
      <w:r w:rsidRPr="00160941">
        <w:rPr>
          <w:bCs/>
          <w:color w:val="000000"/>
          <w:sz w:val="28"/>
          <w:szCs w:val="28"/>
        </w:rPr>
        <w:lastRenderedPageBreak/>
        <w:t>Пояснительная записка к постановлению местной администрации</w:t>
      </w:r>
    </w:p>
    <w:p w:rsidR="00160941" w:rsidRPr="00160941" w:rsidRDefault="00160941" w:rsidP="00160941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60941">
        <w:rPr>
          <w:bCs/>
          <w:color w:val="000000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160941">
        <w:rPr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160941" w:rsidRPr="00160941" w:rsidRDefault="00160941" w:rsidP="00160941">
      <w:pPr>
        <w:jc w:val="center"/>
        <w:rPr>
          <w:color w:val="000000"/>
          <w:sz w:val="28"/>
          <w:szCs w:val="28"/>
        </w:rPr>
      </w:pPr>
    </w:p>
    <w:p w:rsidR="00160941" w:rsidRPr="00160941" w:rsidRDefault="00160941" w:rsidP="001609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160941">
        <w:rPr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160941">
        <w:rPr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160941" w:rsidRPr="00160941" w:rsidRDefault="00160941" w:rsidP="001609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41">
        <w:rPr>
          <w:color w:val="000000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16094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6094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160941">
        <w:rPr>
          <w:color w:val="000000"/>
          <w:sz w:val="28"/>
          <w:szCs w:val="28"/>
        </w:rPr>
        <w:t>):</w:t>
      </w:r>
    </w:p>
    <w:tbl>
      <w:tblPr>
        <w:tblStyle w:val="11"/>
        <w:tblW w:w="9923" w:type="dxa"/>
        <w:tblInd w:w="-289" w:type="dxa"/>
        <w:tblLook w:val="04A0"/>
      </w:tblPr>
      <w:tblGrid>
        <w:gridCol w:w="1807"/>
        <w:gridCol w:w="2374"/>
        <w:gridCol w:w="5742"/>
      </w:tblGrid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Номер приложения к постановлению местной администрации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Вид документа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Примечание</w:t>
            </w: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Предписание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shd w:val="clear" w:color="auto" w:fill="FFFFFF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lastRenderedPageBreak/>
              <w:t xml:space="preserve">Основанием для утверждения типовой формы такого </w:t>
            </w:r>
            <w:r w:rsidRPr="00160941">
              <w:rPr>
                <w:color w:val="000000"/>
                <w:lang w:eastAsia="en-US"/>
              </w:rPr>
              <w:lastRenderedPageBreak/>
              <w:t>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Протокол осмотра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 xml:space="preserve">В соответствии с частью 3 статьи 76 Федерального закона № 248-ФЗ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Протокол досмотра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 xml:space="preserve">В соответствии с частью 3 статьи 77 Федерального закона № 248-ФЗ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Протокол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 инструментального обследования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 xml:space="preserve">В соответствии с частью 4 статьи 82 Федерального закона № 248-ФЗ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по результатам инструментального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lastRenderedPageBreak/>
              <w:t>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Протокол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> испытания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 xml:space="preserve">В соответствии с частью 3 статьи 83 Федерального закона № 248-ФЗ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7.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Протокол опроса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В соответствии с частью 2 статьи 78 Федерального закона № 248-ФЗ р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8.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 xml:space="preserve">Требование о предоставлении </w:t>
            </w:r>
            <w:r w:rsidRPr="00160941">
              <w:rPr>
                <w:color w:val="000000"/>
                <w:lang w:eastAsia="en-US"/>
              </w:rPr>
              <w:lastRenderedPageBreak/>
              <w:t>документов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Основанием </w:t>
            </w:r>
            <w:r w:rsidRPr="00160941">
              <w:rPr>
                <w:color w:val="000000"/>
                <w:lang w:eastAsia="en-US"/>
              </w:rPr>
              <w:t xml:space="preserve">для утверждения типовой формы такого документа является часть 4 статьи 80 Федерального </w:t>
            </w:r>
            <w:r w:rsidRPr="00160941">
              <w:rPr>
                <w:color w:val="000000"/>
                <w:lang w:eastAsia="en-US"/>
              </w:rPr>
              <w:lastRenderedPageBreak/>
              <w:t>закона № 248-ФЗ, согласно которой д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окументы, которые </w:t>
            </w:r>
            <w:proofErr w:type="spellStart"/>
            <w:r w:rsidRPr="00160941">
              <w:rPr>
                <w:color w:val="000000"/>
                <w:shd w:val="clear" w:color="auto" w:fill="FFFFFF"/>
                <w:lang w:eastAsia="en-US"/>
              </w:rPr>
              <w:t>истребуются</w:t>
            </w:r>
            <w:proofErr w:type="spellEnd"/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shd w:val="clear" w:color="auto" w:fill="FFFFFF"/>
                <w:lang w:eastAsia="en-US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lastRenderedPageBreak/>
              <w:t>9.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Журнал учета предостережений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Обязательность учёта </w:t>
            </w:r>
            <w:r w:rsidRPr="00160941">
              <w:rPr>
                <w:color w:val="000000"/>
                <w:lang w:eastAsia="en-US"/>
              </w:rPr>
              <w:t xml:space="preserve">предостережений 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  <w:tr w:rsidR="00160941" w:rsidRPr="00160941" w:rsidTr="0016094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10.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Журнал учета консультирований</w:t>
            </w:r>
          </w:p>
          <w:p w:rsidR="00160941" w:rsidRPr="00160941" w:rsidRDefault="00160941" w:rsidP="001609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1" w:rsidRPr="00160941" w:rsidRDefault="00160941" w:rsidP="00160941">
            <w:pPr>
              <w:rPr>
                <w:color w:val="000000"/>
                <w:shd w:val="clear" w:color="auto" w:fill="FFFFFF"/>
                <w:lang w:eastAsia="en-US"/>
              </w:rPr>
            </w:pPr>
            <w:r w:rsidRPr="00160941">
              <w:rPr>
                <w:color w:val="000000"/>
                <w:lang w:eastAsia="en-US"/>
              </w:rPr>
              <w:t>Положениями о конкретных видах муниципального контроля предусмотрен учет консультирований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 в журнале учета </w:t>
            </w:r>
            <w:r w:rsidRPr="00160941">
              <w:rPr>
                <w:color w:val="000000"/>
                <w:lang w:eastAsia="en-US"/>
              </w:rPr>
              <w:t>консультирований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. 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Обязательность учёта </w:t>
            </w:r>
            <w:r w:rsidRPr="00160941">
              <w:rPr>
                <w:color w:val="000000"/>
                <w:lang w:eastAsia="en-US"/>
              </w:rPr>
              <w:t>консультирований</w:t>
            </w:r>
            <w:r w:rsidRPr="00160941">
              <w:rPr>
                <w:color w:val="000000"/>
                <w:shd w:val="clear" w:color="auto" w:fill="FFFFFF"/>
                <w:lang w:eastAsia="en-US"/>
              </w:rPr>
              <w:t xml:space="preserve"> предусмотрена частью 8 статьи 50 Федерального закона № 248-ФЗ</w:t>
            </w:r>
          </w:p>
          <w:p w:rsidR="00160941" w:rsidRPr="00160941" w:rsidRDefault="00160941" w:rsidP="00160941">
            <w:pPr>
              <w:rPr>
                <w:color w:val="000000"/>
                <w:lang w:eastAsia="en-US"/>
              </w:rPr>
            </w:pPr>
          </w:p>
        </w:tc>
      </w:tr>
    </w:tbl>
    <w:p w:rsidR="00160941" w:rsidRPr="00160941" w:rsidRDefault="00160941" w:rsidP="00160941">
      <w:pPr>
        <w:spacing w:line="360" w:lineRule="auto"/>
        <w:jc w:val="both"/>
        <w:rPr>
          <w:color w:val="000000"/>
          <w:sz w:val="28"/>
          <w:szCs w:val="28"/>
        </w:rPr>
      </w:pPr>
    </w:p>
    <w:p w:rsidR="00160941" w:rsidRPr="00160941" w:rsidRDefault="00160941" w:rsidP="00160941">
      <w:pPr>
        <w:rPr>
          <w:color w:val="000000"/>
        </w:rPr>
      </w:pPr>
    </w:p>
    <w:p w:rsidR="00160941" w:rsidRPr="00160941" w:rsidRDefault="00160941" w:rsidP="00160941">
      <w:pPr>
        <w:rPr>
          <w:color w:val="000000"/>
        </w:rPr>
      </w:pPr>
    </w:p>
    <w:p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sectPr w:rsidR="00D838AC" w:rsidRPr="0094615D" w:rsidSect="004942B6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7A" w:rsidRDefault="00606C7A" w:rsidP="00D838AC">
      <w:r>
        <w:separator/>
      </w:r>
    </w:p>
  </w:endnote>
  <w:endnote w:type="continuationSeparator" w:id="0">
    <w:p w:rsidR="00606C7A" w:rsidRDefault="00606C7A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7A" w:rsidRDefault="00606C7A" w:rsidP="00D838AC">
      <w:r>
        <w:separator/>
      </w:r>
    </w:p>
  </w:footnote>
  <w:footnote w:type="continuationSeparator" w:id="0">
    <w:p w:rsidR="00606C7A" w:rsidRDefault="00606C7A" w:rsidP="00D838AC">
      <w:r>
        <w:continuationSeparator/>
      </w:r>
    </w:p>
  </w:footnote>
  <w:footnote w:id="1">
    <w:p w:rsidR="004942B6" w:rsidRDefault="004942B6" w:rsidP="00160941">
      <w:pPr>
        <w:jc w:val="both"/>
        <w:rPr>
          <w:color w:val="000000" w:themeColor="text1"/>
        </w:rPr>
      </w:pPr>
      <w:r>
        <w:rPr>
          <w:rStyle w:val="af0"/>
          <w:color w:val="000000" w:themeColor="text1"/>
        </w:rPr>
        <w:footnoteRef/>
      </w:r>
      <w:r>
        <w:rPr>
          <w:color w:val="000000" w:themeColor="text1"/>
        </w:rPr>
        <w:t xml:space="preserve"> В случае издания предписания в связи с </w:t>
      </w:r>
      <w:r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4942B6" w:rsidRDefault="004942B6" w:rsidP="00160941">
      <w:pPr>
        <w:pStyle w:val="ae"/>
        <w:rPr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4942B6" w:rsidRDefault="004942B6" w:rsidP="00160941">
      <w:pPr>
        <w:pStyle w:val="ae"/>
        <w:jc w:val="both"/>
      </w:pPr>
      <w:r>
        <w:rPr>
          <w:rStyle w:val="af0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</w:t>
      </w:r>
      <w:r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4942B6" w:rsidRDefault="004942B6" w:rsidP="00160941">
      <w:pPr>
        <w:pStyle w:val="ae"/>
        <w:jc w:val="both"/>
      </w:pPr>
      <w:r>
        <w:rPr>
          <w:rStyle w:val="af0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</w:t>
      </w:r>
      <w:r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4942B6" w:rsidRDefault="00FC063F" w:rsidP="004942B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942B6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942B6" w:rsidRDefault="004942B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B6" w:rsidRDefault="004942B6" w:rsidP="004942B6">
    <w:pPr>
      <w:pStyle w:val="a9"/>
      <w:framePr w:wrap="none" w:vAnchor="text" w:hAnchor="margin" w:xAlign="center" w:y="1"/>
      <w:rPr>
        <w:rStyle w:val="ad"/>
      </w:rPr>
    </w:pPr>
  </w:p>
  <w:p w:rsidR="004942B6" w:rsidRDefault="004942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4159B"/>
    <w:rsid w:val="000E522B"/>
    <w:rsid w:val="00104323"/>
    <w:rsid w:val="00160941"/>
    <w:rsid w:val="0033106C"/>
    <w:rsid w:val="003A259F"/>
    <w:rsid w:val="004942B6"/>
    <w:rsid w:val="0060331F"/>
    <w:rsid w:val="00606C7A"/>
    <w:rsid w:val="007A404E"/>
    <w:rsid w:val="007C2084"/>
    <w:rsid w:val="007D6A72"/>
    <w:rsid w:val="00935631"/>
    <w:rsid w:val="0094615D"/>
    <w:rsid w:val="009D07EB"/>
    <w:rsid w:val="00C74864"/>
    <w:rsid w:val="00D838AC"/>
    <w:rsid w:val="00E0426A"/>
    <w:rsid w:val="00F0720F"/>
    <w:rsid w:val="00F8769E"/>
    <w:rsid w:val="00FC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60941"/>
    <w:rPr>
      <w:color w:val="954F72"/>
      <w:u w:val="single"/>
    </w:rPr>
  </w:style>
  <w:style w:type="table" w:customStyle="1" w:styleId="11">
    <w:name w:val="Сетка таблицы1"/>
    <w:basedOn w:val="a1"/>
    <w:next w:val="af1"/>
    <w:uiPriority w:val="39"/>
    <w:rsid w:val="001609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1609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2021-10-22T10:16:00Z</dcterms:created>
  <dcterms:modified xsi:type="dcterms:W3CDTF">2022-03-18T08:45:00Z</dcterms:modified>
</cp:coreProperties>
</file>