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E0" w:rsidRDefault="004E44E0" w:rsidP="001945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КРАСНОЯРСКИЙ КРАЙ</w:t>
      </w:r>
    </w:p>
    <w:p w:rsidR="004E44E0" w:rsidRDefault="004E44E0" w:rsidP="001945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ИДРИНСКИЙ РАЙОН</w:t>
      </w:r>
    </w:p>
    <w:p w:rsidR="004E44E0" w:rsidRDefault="004E44E0" w:rsidP="001945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БОЛЬШЕТЕЛЕКСКОГО СЕЛЬСОВЕТА</w:t>
      </w:r>
    </w:p>
    <w:p w:rsidR="004E44E0" w:rsidRDefault="004E44E0" w:rsidP="001945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645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B34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</w:p>
    <w:p w:rsidR="00876C80" w:rsidRDefault="007B5650" w:rsidP="0087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21.03.</w:t>
      </w:r>
      <w:r w:rsidR="00876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                                   </w:t>
      </w:r>
      <w:r w:rsidR="00B34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876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876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="00876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ольшой</w:t>
      </w:r>
      <w:proofErr w:type="spellEnd"/>
      <w:r w:rsidR="00876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Телек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876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42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7-п</w:t>
      </w:r>
      <w:bookmarkStart w:id="0" w:name="_GoBack"/>
      <w:bookmarkEnd w:id="0"/>
    </w:p>
    <w:p w:rsidR="00194544" w:rsidRPr="004E44E0" w:rsidRDefault="00194544" w:rsidP="004E44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мерах по </w:t>
      </w:r>
      <w:r w:rsidR="004E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обеспечению сохранности и </w:t>
      </w:r>
      <w:r w:rsidRPr="004E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сооружений связи на территории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4E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Большетелек</w:t>
      </w:r>
      <w:r w:rsidR="00645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="00645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194544" w:rsidRPr="004E44E0" w:rsidRDefault="00194544" w:rsidP="00645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постановления Правительства Российской Федерации </w:t>
      </w:r>
      <w:r w:rsidR="0064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09.06.1995 № 578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целях обеспечения сохранности кабельных линий местных сетей связи, проходящих по землям </w:t>
      </w:r>
      <w:proofErr w:type="spellStart"/>
      <w:r w:rsidR="00645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Большетелекского</w:t>
      </w:r>
      <w:proofErr w:type="spellEnd"/>
      <w:r w:rsidR="0064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важное государственное значение</w:t>
      </w:r>
      <w:r w:rsidR="0064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94544" w:rsidRPr="004E44E0" w:rsidRDefault="00194544" w:rsidP="0087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1. Юридическим лицам всех форм собственности и физическим лицам неуклонно выполнять требования «Правил охраны линий и сооружений связи РФ».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Запретить без документального согласования с </w:t>
      </w:r>
      <w:r w:rsidR="00AD5FE5">
        <w:rPr>
          <w:rFonts w:ascii="Times New Roman" w:eastAsia="Times New Roman" w:hAnsi="Times New Roman" w:cs="Times New Roman"/>
          <w:sz w:val="24"/>
          <w:szCs w:val="24"/>
          <w:lang w:eastAsia="ru-RU"/>
        </w:rPr>
        <w:t>ЛУ РХ</w:t>
      </w:r>
      <w:r w:rsidR="0041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ЦЭ </w:t>
      </w:r>
      <w:r w:rsidR="00F94693"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филиалом ПАО «РОСТЕЛЕКОМ»:</w:t>
      </w:r>
      <w:proofErr w:type="gramStart"/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земляных работ;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-выделение землеройных механизмов юридическим и физическим лицам без наличия в ордере на производство земляных работ согласования;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-принимать от заказчиков техническую документацию на земляные работы.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работы, связанные с разрытием грунта (выделение участков под индивидуальную застройку, строительство зданий, перестроек и пристроек к ним, подключение домов к сетям водопровода, газопровода, канализации, теплотрасс, благоустройство территорий, установка и замена столбов, заборов и др.) выполнять при наличии технической документации, согласованной с </w:t>
      </w:r>
      <w:r w:rsidR="00AD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 РХЦЭ </w:t>
      </w:r>
      <w:proofErr w:type="spellStart"/>
      <w:r w:rsidR="00876C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Красноярскимским</w:t>
      </w:r>
      <w:proofErr w:type="spellEnd"/>
      <w:r w:rsidR="0087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филиалом П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«РОСТЕЛЕКОМ», и разре</w:t>
      </w:r>
      <w:r w:rsidR="0087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(ордера)  администрацией </w:t>
      </w:r>
      <w:proofErr w:type="spellStart"/>
      <w:r w:rsidR="00876C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Большеелекского</w:t>
      </w:r>
      <w:proofErr w:type="spellEnd"/>
      <w:r w:rsidR="0087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согласования любого вида работ в пределах охранной зоны кабельной линии связи </w:t>
      </w:r>
      <w:r w:rsidR="00876C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филиала ПАО «РОСТЕЛЕКОМ» (2 метра от кабеля с каждой его стороны) или вблизи нее (25 метров от кабеля с каждой его стороны) обращаться по адресу: </w:t>
      </w:r>
      <w:r w:rsidR="0041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662607, </w:t>
      </w:r>
      <w:proofErr w:type="spellStart"/>
      <w:r w:rsidR="00645B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645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58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4158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инусинск</w:t>
      </w:r>
      <w:proofErr w:type="spellEnd"/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4158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Суворова, дом 23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телефоны: № </w:t>
      </w:r>
      <w:r w:rsidR="00645BFB">
        <w:rPr>
          <w:rFonts w:ascii="Times New Roman" w:eastAsia="Times New Roman" w:hAnsi="Times New Roman" w:cs="Times New Roman"/>
          <w:sz w:val="24"/>
          <w:szCs w:val="24"/>
          <w:lang w:eastAsia="ru-RU"/>
        </w:rPr>
        <w:t>8(391</w:t>
      </w:r>
      <w:r w:rsidR="0041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45B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58CE">
        <w:rPr>
          <w:rFonts w:ascii="Times New Roman" w:eastAsia="Times New Roman" w:hAnsi="Times New Roman" w:cs="Times New Roman"/>
          <w:sz w:val="24"/>
          <w:szCs w:val="24"/>
          <w:lang w:eastAsia="ru-RU"/>
        </w:rPr>
        <w:t>-13-28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158CE">
        <w:rPr>
          <w:rFonts w:ascii="Times New Roman" w:eastAsia="Times New Roman" w:hAnsi="Times New Roman" w:cs="Times New Roman"/>
          <w:sz w:val="24"/>
          <w:szCs w:val="24"/>
          <w:lang w:eastAsia="ru-RU"/>
        </w:rPr>
        <w:t>(93132)2-11-22,+7 (953)585-17-26.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охранных зонах кабельных линий связи </w:t>
      </w:r>
      <w:r w:rsidR="00AD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 РХЦЭ </w:t>
      </w:r>
      <w:r w:rsidR="00876C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филиала ПАО «РОСТЕЛЕКОМ» запретить:</w:t>
      </w:r>
      <w:proofErr w:type="gramStart"/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 строительных материалов, кормов животных, удобрений;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-устройство проездов и стоянок автотранспорта, тракторов, механизмов;</w:t>
      </w:r>
      <w:proofErr w:type="gramStart"/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 деревьев, установку теплиц, парников и др.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Для нанесения трасс кабельных линий связи или для внесения изменений их прохождения на чертежи и карты землепользования вызывать представителей </w:t>
      </w:r>
      <w:r w:rsidR="00AD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 РХЦЭ </w:t>
      </w:r>
      <w:r w:rsidR="00876C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филиала ПАО «РОСТЕЛЕКОМ».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На выделенных в собственность земельных участках, по которым проходят кабельные линии связи, разрешить работникам кабельных служб </w:t>
      </w:r>
      <w:r w:rsidR="00AD5FE5">
        <w:rPr>
          <w:rFonts w:ascii="Times New Roman" w:eastAsia="Times New Roman" w:hAnsi="Times New Roman" w:cs="Times New Roman"/>
          <w:sz w:val="24"/>
          <w:szCs w:val="24"/>
          <w:lang w:eastAsia="ru-RU"/>
        </w:rPr>
        <w:t>ЛУ РХЦЭ Краснояр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филиала ПАО «РОСТЕЛЕКОМ» беспрепятственно проводить ремонтно-профилактические работы, а при авариях в любое время суток устранить повреждения с разрытием грунта и возмещением причиненного ущерба за порчу сельхозугодий.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Довести до сведения руководителей предприятий, юридических и физических лиц, что повреждения подземных кабельных линий связи или нарушение Правил охраны линий и сооружений связи влечет за собой уголовную и административную ответственность, согласно существующему законодательству Российской Федерации с возмещением 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материального ущерба предприятию связи.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На каждый случай нарушения Правил охраны линий и сооружений связи РФ составляется акт (протокол) с указанием характера, времени и места нарушения, личности нарушителя. Право составления акта с привлечением представителей сельской администрации представляется работникам </w:t>
      </w:r>
      <w:r w:rsidR="00AD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 РХЦЭ </w:t>
      </w:r>
      <w:r w:rsidR="00645B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филиала ПАО «РОСТЕЛЕКОМ».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Настоящее постановление обнародовать в установленном Уставом порядке и разместить на официальном сайте муниципального образования «</w:t>
      </w:r>
      <w:proofErr w:type="spellStart"/>
      <w:r w:rsidR="00645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Большетелекский</w:t>
      </w:r>
      <w:proofErr w:type="spellEnd"/>
      <w:r w:rsidR="0064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gramStart"/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94544" w:rsidRPr="004E44E0" w:rsidRDefault="00194544" w:rsidP="001945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544" w:rsidRPr="004E44E0" w:rsidRDefault="00194544" w:rsidP="001945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4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                                                                   </w:t>
      </w:r>
      <w:proofErr w:type="spellStart"/>
      <w:r w:rsidR="00645BFB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И.И.Трофимова</w:t>
      </w:r>
      <w:proofErr w:type="spellEnd"/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E44E0" w:rsidRDefault="004E44E0" w:rsidP="00676BCA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1362D" w:rsidRDefault="0051362D"/>
    <w:sectPr w:rsidR="0051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8E8"/>
    <w:multiLevelType w:val="multilevel"/>
    <w:tmpl w:val="03C26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66"/>
    <w:rsid w:val="00194544"/>
    <w:rsid w:val="003325C5"/>
    <w:rsid w:val="004158CE"/>
    <w:rsid w:val="004E44E0"/>
    <w:rsid w:val="0051362D"/>
    <w:rsid w:val="005E4166"/>
    <w:rsid w:val="005E79E6"/>
    <w:rsid w:val="00645BFB"/>
    <w:rsid w:val="00676BCA"/>
    <w:rsid w:val="00792128"/>
    <w:rsid w:val="007B5650"/>
    <w:rsid w:val="00876C80"/>
    <w:rsid w:val="00AD5FE5"/>
    <w:rsid w:val="00B34F62"/>
    <w:rsid w:val="00B42AC4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5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2023-03-16T02:33:00Z</dcterms:created>
  <dcterms:modified xsi:type="dcterms:W3CDTF">2023-03-21T07:21:00Z</dcterms:modified>
</cp:coreProperties>
</file>