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344E4E" w:rsidRDefault="00CD6E5D" w:rsidP="00886888">
      <w:r w:rsidRPr="00344E4E">
        <w:t xml:space="preserve">Доклад об осуществлении государственного контроля (надзора), муниципального контроля </w:t>
      </w:r>
      <w:r w:rsidR="009C0DA0" w:rsidRPr="00344E4E">
        <w:t>за 2020</w:t>
      </w:r>
      <w:r w:rsidR="006961EB" w:rsidRPr="00344E4E">
        <w:rPr>
          <w:b/>
        </w:rPr>
        <w:t xml:space="preserve"> </w:t>
      </w:r>
      <w:r w:rsidRPr="00344E4E">
        <w:t>год</w:t>
      </w:r>
    </w:p>
    <w:p w:rsidR="00A6696F" w:rsidRPr="00344E4E" w:rsidRDefault="00A6696F"/>
    <w:p w:rsidR="00886888" w:rsidRPr="00344E4E" w:rsidRDefault="00886888"/>
    <w:p w:rsidR="00886888" w:rsidRPr="00344E4E" w:rsidRDefault="00886888"/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Раздел 1.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 xml:space="preserve">Состояние нормативно-правового регулирования </w:t>
      </w:r>
      <w:proofErr w:type="gramStart"/>
      <w:r w:rsidRPr="00344E4E">
        <w:t>в</w:t>
      </w:r>
      <w:proofErr w:type="gramEnd"/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соответствующей сфере деятельности</w:t>
      </w:r>
    </w:p>
    <w:p w:rsidR="00F31C3C" w:rsidRPr="00344E4E" w:rsidRDefault="00F31C3C" w:rsidP="0083213D"/>
    <w:p w:rsidR="00923C6A" w:rsidRPr="00344E4E" w:rsidRDefault="00923C6A" w:rsidP="00923C6A">
      <w:pPr>
        <w:ind w:firstLine="709"/>
        <w:jc w:val="both"/>
      </w:pPr>
      <w:r w:rsidRPr="00344E4E">
        <w:t xml:space="preserve">Муниципальный контроль на территории муниципального образования </w:t>
      </w:r>
      <w:proofErr w:type="spellStart"/>
      <w:r w:rsidR="000C544C" w:rsidRPr="00344E4E">
        <w:t>Большетелекский</w:t>
      </w:r>
      <w:proofErr w:type="spellEnd"/>
      <w:r w:rsidR="000C544C" w:rsidRPr="00344E4E">
        <w:t xml:space="preserve"> сельсовет</w:t>
      </w:r>
      <w:r w:rsidRPr="00344E4E">
        <w:t xml:space="preserve"> осуществляется по следующи</w:t>
      </w:r>
      <w:r w:rsidR="00382FB5" w:rsidRPr="00344E4E">
        <w:t>м видам муниципального контроля</w:t>
      </w:r>
      <w:r w:rsidRPr="00344E4E">
        <w:t>:</w:t>
      </w:r>
    </w:p>
    <w:p w:rsidR="00923C6A" w:rsidRPr="00344E4E" w:rsidRDefault="00923C6A" w:rsidP="00923C6A">
      <w:pPr>
        <w:ind w:firstLine="720"/>
        <w:jc w:val="both"/>
      </w:pPr>
      <w:r w:rsidRPr="00344E4E">
        <w:t xml:space="preserve">1.муниципальный земельный контроль; </w:t>
      </w:r>
    </w:p>
    <w:p w:rsidR="00923C6A" w:rsidRPr="00344E4E" w:rsidRDefault="00923C6A" w:rsidP="00923C6A">
      <w:pPr>
        <w:ind w:firstLine="720"/>
        <w:jc w:val="both"/>
      </w:pPr>
      <w:r w:rsidRPr="00344E4E">
        <w:t xml:space="preserve">2.муниципальный </w:t>
      </w:r>
      <w:proofErr w:type="gramStart"/>
      <w:r w:rsidRPr="00344E4E">
        <w:t>контроль за</w:t>
      </w:r>
      <w:proofErr w:type="gramEnd"/>
      <w:r w:rsidRPr="00344E4E">
        <w:t xml:space="preserve"> обеспечением сохранности автомобильных дорог местного значения; </w:t>
      </w:r>
    </w:p>
    <w:p w:rsidR="00923C6A" w:rsidRPr="00344E4E" w:rsidRDefault="00923C6A" w:rsidP="00923C6A">
      <w:pPr>
        <w:ind w:firstLine="720"/>
        <w:jc w:val="both"/>
      </w:pPr>
      <w:r w:rsidRPr="00344E4E">
        <w:t>3.муниципальный жилищный контроль.</w:t>
      </w:r>
    </w:p>
    <w:p w:rsidR="00923C6A" w:rsidRPr="00344E4E" w:rsidRDefault="00923C6A" w:rsidP="00923C6A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 xml:space="preserve">На протяжении последних лет  на постоянной основе в </w:t>
      </w:r>
      <w:proofErr w:type="spellStart"/>
      <w:r w:rsidR="000C544C" w:rsidRPr="00344E4E">
        <w:rPr>
          <w:rFonts w:eastAsia="Calibri"/>
          <w:lang w:eastAsia="en-US"/>
        </w:rPr>
        <w:t>Большетелекском</w:t>
      </w:r>
      <w:proofErr w:type="spellEnd"/>
      <w:r w:rsidR="000C544C" w:rsidRPr="00344E4E">
        <w:rPr>
          <w:rFonts w:eastAsia="Calibri"/>
          <w:lang w:eastAsia="en-US"/>
        </w:rPr>
        <w:t xml:space="preserve"> сельсовете</w:t>
      </w:r>
      <w:r w:rsidRPr="00344E4E">
        <w:rPr>
          <w:rFonts w:eastAsia="Calibri"/>
          <w:lang w:eastAsia="en-US"/>
        </w:rPr>
        <w:t xml:space="preserve"> осуществляется муниципальный контроль  только в сфере земельных отношений. </w:t>
      </w:r>
    </w:p>
    <w:p w:rsidR="00923C6A" w:rsidRPr="00344E4E" w:rsidRDefault="00923C6A" w:rsidP="00923C6A">
      <w:pPr>
        <w:ind w:firstLine="720"/>
        <w:jc w:val="both"/>
        <w:rPr>
          <w:rFonts w:eastAsia="Calibri"/>
          <w:lang w:eastAsia="en-US"/>
        </w:rPr>
      </w:pPr>
      <w:proofErr w:type="gramStart"/>
      <w:r w:rsidRPr="00344E4E">
        <w:rPr>
          <w:rFonts w:eastAsia="Calibri"/>
          <w:lang w:eastAsia="en-US"/>
        </w:rPr>
        <w:t>В 2020 году муниципальный земельный контроль,</w:t>
      </w:r>
      <w:r w:rsidRPr="00344E4E">
        <w:t xml:space="preserve"> муниципальный контроль за обеспечением сохранности автомобильных дорог местного значения и  муниципальный жилищный контроль</w:t>
      </w:r>
      <w:r w:rsidRPr="00344E4E">
        <w:rPr>
          <w:rFonts w:eastAsia="Calibri"/>
          <w:lang w:eastAsia="en-US"/>
        </w:rPr>
        <w:t xml:space="preserve"> в отношении юридических лиц и индивидуальных предпринимателей не проводился, так как в соответствии </w:t>
      </w:r>
      <w:r w:rsidRPr="00344E4E">
        <w:t>со ст. 26.2 Федерального закона от 26.12.2008 года № 294-ФЗ</w:t>
      </w:r>
      <w:r w:rsidRPr="00344E4E">
        <w:rPr>
          <w:rFonts w:eastAsia="Calibri"/>
          <w:lang w:eastAsia="en-US"/>
        </w:rPr>
        <w:t xml:space="preserve"> с 01.01.2019 по 31.12.2020 запрещены </w:t>
      </w:r>
      <w:r w:rsidRPr="00344E4E">
        <w:t>плановые проверки  субъектов малого предпринимательства, сведения о которых включены в единый реестр субъектов малого</w:t>
      </w:r>
      <w:proofErr w:type="gramEnd"/>
      <w:r w:rsidRPr="00344E4E">
        <w:t xml:space="preserve"> предпринимательства. </w:t>
      </w:r>
    </w:p>
    <w:p w:rsidR="00923C6A" w:rsidRPr="00344E4E" w:rsidRDefault="00923C6A" w:rsidP="00923C6A">
      <w:pPr>
        <w:widowControl w:val="0"/>
        <w:autoSpaceDE w:val="0"/>
        <w:autoSpaceDN w:val="0"/>
        <w:adjustRightInd w:val="0"/>
        <w:ind w:firstLine="360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 xml:space="preserve">При исполнении функций по осуществлению указанных видов муниципального контроля должностные лица руководствуются федеральным и региональным законодательством, Уставом   </w:t>
      </w:r>
      <w:r w:rsidR="000C544C" w:rsidRPr="00344E4E">
        <w:rPr>
          <w:rFonts w:eastAsia="Calibri"/>
          <w:lang w:eastAsia="en-US"/>
        </w:rPr>
        <w:t>Большетелекского сельсовета Идрин</w:t>
      </w:r>
      <w:r w:rsidR="00382FB5" w:rsidRPr="00344E4E">
        <w:rPr>
          <w:rFonts w:eastAsia="Calibri"/>
          <w:lang w:eastAsia="en-US"/>
        </w:rPr>
        <w:t>ского района Красноярского края</w:t>
      </w:r>
      <w:r w:rsidRPr="00344E4E">
        <w:rPr>
          <w:rFonts w:eastAsia="Calibri"/>
          <w:lang w:eastAsia="en-US"/>
        </w:rPr>
        <w:t>, а также разработанными  административными регламентами проведения проверок юридических и лиц и индивидуальных предпринимателей.</w:t>
      </w:r>
    </w:p>
    <w:p w:rsidR="00923C6A" w:rsidRPr="00344E4E" w:rsidRDefault="00923C6A" w:rsidP="00923C6A">
      <w:pPr>
        <w:tabs>
          <w:tab w:val="left" w:pos="709"/>
        </w:tabs>
        <w:ind w:firstLine="709"/>
        <w:jc w:val="both"/>
        <w:rPr>
          <w:color w:val="000000"/>
        </w:rPr>
      </w:pPr>
      <w:proofErr w:type="gramStart"/>
      <w:r w:rsidRPr="00344E4E">
        <w:t>Имеющиеся нормативные правовые акты в целом позволяют осуществлять функции по муниципальному земельному, дорожному и жилищному контролям в полном объеме и с надлежащим качеством</w:t>
      </w:r>
      <w:r w:rsidRPr="00344E4E">
        <w:rPr>
          <w:color w:val="000000"/>
        </w:rPr>
        <w:t xml:space="preserve">, являются достаточными по содержанию, признаков </w:t>
      </w:r>
      <w:proofErr w:type="spellStart"/>
      <w:r w:rsidRPr="00344E4E">
        <w:rPr>
          <w:color w:val="000000"/>
        </w:rPr>
        <w:t>коррупциогенности</w:t>
      </w:r>
      <w:proofErr w:type="spellEnd"/>
      <w:r w:rsidRPr="00344E4E">
        <w:rPr>
          <w:color w:val="000000"/>
        </w:rPr>
        <w:t xml:space="preserve"> не выявлено.</w:t>
      </w:r>
      <w:proofErr w:type="gramEnd"/>
    </w:p>
    <w:p w:rsidR="00923C6A" w:rsidRPr="00344E4E" w:rsidRDefault="00923C6A" w:rsidP="00923C6A">
      <w:pPr>
        <w:ind w:firstLine="708"/>
        <w:jc w:val="both"/>
      </w:pPr>
      <w:r w:rsidRPr="00344E4E">
        <w:t>Муниципальные нормативные правовые акты по данным видам контроля разработаны в соответствии с действующим законодательством, прошли юридическую эксперт</w:t>
      </w:r>
      <w:r w:rsidR="000C544C" w:rsidRPr="00344E4E">
        <w:t>изу в администрации Большетелекского сельсовета</w:t>
      </w:r>
      <w:r w:rsidRPr="00344E4E">
        <w:t xml:space="preserve"> и в прокуратуре Идринского района. </w:t>
      </w:r>
    </w:p>
    <w:p w:rsidR="009C0DA0" w:rsidRPr="00344E4E" w:rsidRDefault="009C0DA0" w:rsidP="009C0DA0">
      <w:pPr>
        <w:ind w:firstLine="709"/>
        <w:jc w:val="both"/>
      </w:pPr>
      <w:r w:rsidRPr="00344E4E">
        <w:t xml:space="preserve">Все нормативно - правовые акты публикуются на официальном информационном  Интернет - сайте </w:t>
      </w:r>
      <w:r w:rsidR="000C544C" w:rsidRPr="00344E4E">
        <w:t xml:space="preserve">Администрации Большетелекского сельсовета по адресу: </w:t>
      </w:r>
      <w:proofErr w:type="spellStart"/>
      <w:r w:rsidR="000C544C" w:rsidRPr="00344E4E">
        <w:t>www.большетелекский.рф</w:t>
      </w:r>
      <w:proofErr w:type="spellEnd"/>
      <w:r w:rsidRPr="00344E4E">
        <w:t>.</w:t>
      </w:r>
    </w:p>
    <w:p w:rsidR="00F31C3C" w:rsidRPr="00344E4E" w:rsidRDefault="00F31C3C" w:rsidP="0083213D"/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Раздел 2.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Организация государственного контроля (надзора),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муниципального контроля</w:t>
      </w:r>
    </w:p>
    <w:p w:rsidR="00886888" w:rsidRPr="00344E4E" w:rsidRDefault="00886888" w:rsidP="00886888"/>
    <w:p w:rsidR="009C0DA0" w:rsidRPr="00344E4E" w:rsidRDefault="009C0DA0" w:rsidP="009C0DA0">
      <w:pPr>
        <w:autoSpaceDE w:val="0"/>
        <w:ind w:firstLine="720"/>
        <w:jc w:val="both"/>
      </w:pPr>
      <w:r w:rsidRPr="00344E4E">
        <w:t>а) сведения об организационной структуре и системе управления органов муниципального контроля;</w:t>
      </w:r>
    </w:p>
    <w:p w:rsidR="009C0DA0" w:rsidRPr="00344E4E" w:rsidRDefault="00ED3F44" w:rsidP="009C0DA0">
      <w:pPr>
        <w:ind w:firstLine="720"/>
        <w:jc w:val="both"/>
      </w:pPr>
      <w:r w:rsidRPr="00344E4E">
        <w:t>Проведение муниципального контроля  по каждому из видов  контроля осуществляется в соответствии с закрепленными полномочиями</w:t>
      </w:r>
      <w:r w:rsidR="009C0DA0" w:rsidRPr="00344E4E">
        <w:t>.</w:t>
      </w:r>
    </w:p>
    <w:p w:rsidR="008F7281" w:rsidRPr="00344E4E" w:rsidRDefault="008F7281" w:rsidP="008F7281">
      <w:pPr>
        <w:pStyle w:val="aa"/>
        <w:numPr>
          <w:ilvl w:val="0"/>
          <w:numId w:val="3"/>
        </w:numPr>
        <w:jc w:val="both"/>
        <w:rPr>
          <w:b/>
        </w:rPr>
      </w:pPr>
      <w:r w:rsidRPr="00344E4E">
        <w:rPr>
          <w:b/>
        </w:rPr>
        <w:t>муниципальный земельный контроль:</w:t>
      </w:r>
    </w:p>
    <w:p w:rsidR="008F7281" w:rsidRPr="00344E4E" w:rsidRDefault="008F7281" w:rsidP="008F7281">
      <w:pPr>
        <w:ind w:firstLine="708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lastRenderedPageBreak/>
        <w:t xml:space="preserve">В соответствии со ст. 14 Федерального закона №131-ФЗ «Об общих принципах организации местного самоуправления в РФ» и законом Красноярского края от 15.10.2015 №9-3724 «О закреплении вопросов местного значения за сельскими поселениями Красноярского края», полномочия по контрольно-надзорным мероприятиям  по земельному контролю по  </w:t>
      </w:r>
      <w:proofErr w:type="spellStart"/>
      <w:r w:rsidR="004B4340" w:rsidRPr="00344E4E">
        <w:rPr>
          <w:rFonts w:eastAsia="Calibri"/>
          <w:lang w:eastAsia="en-US"/>
        </w:rPr>
        <w:t>Большетелекскому</w:t>
      </w:r>
      <w:proofErr w:type="spellEnd"/>
      <w:r w:rsidR="004B4340" w:rsidRPr="00344E4E">
        <w:rPr>
          <w:rFonts w:eastAsia="Calibri"/>
          <w:lang w:eastAsia="en-US"/>
        </w:rPr>
        <w:t xml:space="preserve"> сельсовету</w:t>
      </w:r>
      <w:r w:rsidRPr="00344E4E">
        <w:rPr>
          <w:rFonts w:eastAsia="Calibri"/>
          <w:lang w:eastAsia="en-US"/>
        </w:rPr>
        <w:t xml:space="preserve"> осуществляет  МО  Идринский район.</w:t>
      </w:r>
    </w:p>
    <w:p w:rsidR="008F7281" w:rsidRPr="00344E4E" w:rsidRDefault="008F7281" w:rsidP="008F7281">
      <w:pPr>
        <w:pStyle w:val="ab"/>
        <w:ind w:firstLine="708"/>
        <w:jc w:val="both"/>
        <w:rPr>
          <w:rFonts w:ascii="Times New Roman" w:hAnsi="Times New Roman" w:cs="Times New Roman"/>
        </w:rPr>
      </w:pPr>
      <w:r w:rsidRPr="00344E4E">
        <w:rPr>
          <w:rFonts w:ascii="Times New Roman" w:hAnsi="Times New Roman" w:cs="Times New Roman"/>
        </w:rPr>
        <w:t>Полномочия по осуществлению муниципального земельного контроля возложены на ведущего специалиста отдела имущественных и земельных отношений администрации Идринского района, который работает под непосредственным руководством начальника отдела имущественных и земельных отношений администрации Идринского района.</w:t>
      </w:r>
    </w:p>
    <w:p w:rsidR="00691453" w:rsidRPr="00344E4E" w:rsidRDefault="00691453" w:rsidP="00691453">
      <w:pPr>
        <w:autoSpaceDE w:val="0"/>
        <w:autoSpaceDN w:val="0"/>
        <w:adjustRightInd w:val="0"/>
        <w:ind w:firstLine="709"/>
        <w:jc w:val="both"/>
      </w:pPr>
      <w:r w:rsidRPr="00344E4E">
        <w:t xml:space="preserve">Муниципальный земельный контроль – является деятельностью органов местного самоуправления по </w:t>
      </w:r>
      <w:proofErr w:type="gramStart"/>
      <w:r w:rsidRPr="00344E4E">
        <w:t>контролю за</w:t>
      </w:r>
      <w:proofErr w:type="gramEnd"/>
      <w:r w:rsidRPr="00344E4E">
        <w:t xml:space="preserve"> соблюдением органами государственной власти, органами местного самоуправления, </w:t>
      </w:r>
      <w:r w:rsidRPr="00344E4E">
        <w:rPr>
          <w:bCs/>
        </w:rPr>
        <w:t xml:space="preserve">юридическими лицами, индивидуальными предпринимателями, гражданами </w:t>
      </w:r>
      <w:r w:rsidRPr="00344E4E">
        <w:t>в отношении объектов земельных отношений требований законодательства Российской Федерации, законодательства Красноярского края, за нарушение которых законодательством Российской Федерации, законодательством Красноярского края предусмотрена административная и иная ответственность.</w:t>
      </w:r>
    </w:p>
    <w:p w:rsidR="008F7281" w:rsidRPr="00344E4E" w:rsidRDefault="00340228" w:rsidP="008F7281">
      <w:pPr>
        <w:ind w:firstLine="720"/>
        <w:jc w:val="both"/>
        <w:rPr>
          <w:b/>
        </w:rPr>
      </w:pPr>
      <w:r w:rsidRPr="00344E4E">
        <w:rPr>
          <w:b/>
        </w:rPr>
        <w:t>2-</w:t>
      </w:r>
      <w:r w:rsidR="008F7281" w:rsidRPr="00344E4E">
        <w:rPr>
          <w:b/>
        </w:rPr>
        <w:t xml:space="preserve"> муниципальный </w:t>
      </w:r>
      <w:proofErr w:type="gramStart"/>
      <w:r w:rsidR="008F7281" w:rsidRPr="00344E4E">
        <w:rPr>
          <w:b/>
        </w:rPr>
        <w:t>контроль за</w:t>
      </w:r>
      <w:proofErr w:type="gramEnd"/>
      <w:r w:rsidR="008F7281" w:rsidRPr="00344E4E">
        <w:rPr>
          <w:b/>
        </w:rPr>
        <w:t xml:space="preserve"> обеспечением сохранности автомобильных дорог местного значения:</w:t>
      </w:r>
    </w:p>
    <w:p w:rsidR="008F7281" w:rsidRPr="00344E4E" w:rsidRDefault="008F7281" w:rsidP="008F7281">
      <w:pPr>
        <w:shd w:val="clear" w:color="auto" w:fill="FFFFFF"/>
        <w:autoSpaceDE w:val="0"/>
        <w:ind w:firstLine="708"/>
        <w:jc w:val="both"/>
        <w:rPr>
          <w:rFonts w:eastAsia="Calibri"/>
        </w:rPr>
      </w:pPr>
      <w:r w:rsidRPr="00344E4E">
        <w:rPr>
          <w:rFonts w:eastAsia="Calibri"/>
        </w:rPr>
        <w:t xml:space="preserve">В соответствии с Федеральным законом №131-ФЗ «Об общих принципах организации местного самоуправления в Российской Федерации» полномочия  по осуществлению муниципального </w:t>
      </w:r>
      <w:proofErr w:type="gramStart"/>
      <w:r w:rsidRPr="00344E4E">
        <w:rPr>
          <w:rFonts w:eastAsia="Calibri"/>
        </w:rPr>
        <w:t>контроля за</w:t>
      </w:r>
      <w:proofErr w:type="gramEnd"/>
      <w:r w:rsidRPr="00344E4E">
        <w:rPr>
          <w:rFonts w:eastAsia="Calibri"/>
        </w:rPr>
        <w:t xml:space="preserve"> обеспечением сохранности автомобильных дорог местного значе</w:t>
      </w:r>
      <w:r w:rsidR="004B4340" w:rsidRPr="00344E4E">
        <w:rPr>
          <w:rFonts w:eastAsia="Calibri"/>
        </w:rPr>
        <w:t xml:space="preserve">ния закреплены за муниципальным образованием </w:t>
      </w:r>
      <w:proofErr w:type="spellStart"/>
      <w:r w:rsidR="004B4340" w:rsidRPr="00344E4E">
        <w:rPr>
          <w:rFonts w:eastAsia="Calibri"/>
        </w:rPr>
        <w:t>Большетелекский</w:t>
      </w:r>
      <w:proofErr w:type="spellEnd"/>
      <w:r w:rsidR="004B4340" w:rsidRPr="00344E4E">
        <w:rPr>
          <w:rFonts w:eastAsia="Calibri"/>
        </w:rPr>
        <w:t xml:space="preserve"> сельсовет</w:t>
      </w:r>
      <w:r w:rsidRPr="00344E4E">
        <w:rPr>
          <w:rFonts w:eastAsia="Calibri"/>
        </w:rPr>
        <w:t>.</w:t>
      </w:r>
    </w:p>
    <w:p w:rsidR="008F7281" w:rsidRPr="00344E4E" w:rsidRDefault="004B4340" w:rsidP="008F7281">
      <w:pPr>
        <w:shd w:val="clear" w:color="auto" w:fill="FFFFFF"/>
        <w:autoSpaceDE w:val="0"/>
        <w:ind w:firstLine="708"/>
        <w:jc w:val="both"/>
        <w:rPr>
          <w:rFonts w:eastAsia="Calibri"/>
        </w:rPr>
      </w:pPr>
      <w:r w:rsidRPr="00344E4E">
        <w:rPr>
          <w:rFonts w:eastAsia="Calibri"/>
        </w:rPr>
        <w:t xml:space="preserve">В муниципальном образовании </w:t>
      </w:r>
      <w:r w:rsidR="008F7281" w:rsidRPr="00344E4E">
        <w:rPr>
          <w:rFonts w:eastAsia="Calibri"/>
        </w:rPr>
        <w:t xml:space="preserve"> функции контроля будут распределены после утверждения</w:t>
      </w:r>
      <w:r w:rsidRPr="00344E4E">
        <w:rPr>
          <w:rFonts w:eastAsia="Calibri"/>
        </w:rPr>
        <w:t xml:space="preserve"> (согласования) административного регламента</w:t>
      </w:r>
      <w:r w:rsidR="008F7281" w:rsidRPr="00344E4E">
        <w:rPr>
          <w:rFonts w:eastAsia="Calibri"/>
        </w:rPr>
        <w:t>.</w:t>
      </w:r>
    </w:p>
    <w:p w:rsidR="00340228" w:rsidRPr="00344E4E" w:rsidRDefault="00340228" w:rsidP="00340228">
      <w:pPr>
        <w:ind w:firstLine="720"/>
        <w:jc w:val="both"/>
        <w:rPr>
          <w:b/>
        </w:rPr>
      </w:pPr>
      <w:r w:rsidRPr="00344E4E">
        <w:rPr>
          <w:b/>
        </w:rPr>
        <w:t>3- муниципальный жилищный контроль:</w:t>
      </w:r>
    </w:p>
    <w:p w:rsidR="00340228" w:rsidRPr="00344E4E" w:rsidRDefault="00340228" w:rsidP="00340228">
      <w:pPr>
        <w:ind w:firstLine="708"/>
        <w:jc w:val="both"/>
      </w:pPr>
      <w:r w:rsidRPr="00344E4E">
        <w:t xml:space="preserve">В соответствии с Федеральным законом №131-ФЗ «Об общих принципах организации местного самоуправления в Российской Федерации» полномочия  по осуществлению муниципального жилищного контроля закреплены </w:t>
      </w:r>
      <w:r w:rsidR="00C122E9" w:rsidRPr="00344E4E">
        <w:t>за муниципальным образованием</w:t>
      </w:r>
      <w:r w:rsidRPr="00344E4E">
        <w:t xml:space="preserve"> </w:t>
      </w:r>
      <w:r w:rsidR="00C122E9" w:rsidRPr="00344E4E">
        <w:t>Большетелекского сельсовета.</w:t>
      </w:r>
    </w:p>
    <w:p w:rsidR="00C122E9" w:rsidRPr="00344E4E" w:rsidRDefault="00C122E9" w:rsidP="00340228">
      <w:pPr>
        <w:ind w:firstLine="708"/>
        <w:jc w:val="both"/>
      </w:pPr>
      <w:r w:rsidRPr="00344E4E">
        <w:t>В администрации Большетелекского сельсовета отсутствует административный регламент по осуществлению муниципального жилищного контроля, в связи с отсутствием на территории муниципального образования  муниципального жилищного фонда.</w:t>
      </w:r>
    </w:p>
    <w:p w:rsidR="009C0DA0" w:rsidRPr="00344E4E" w:rsidRDefault="009C0DA0" w:rsidP="009C0DA0">
      <w:pPr>
        <w:autoSpaceDE w:val="0"/>
        <w:ind w:firstLine="720"/>
        <w:jc w:val="both"/>
      </w:pPr>
      <w:r w:rsidRPr="00344E4E">
        <w:t>б) перечень и описание видов</w:t>
      </w:r>
      <w:r w:rsidR="00CB29F4" w:rsidRPr="00344E4E">
        <w:t xml:space="preserve"> муниципального контроля;</w:t>
      </w:r>
    </w:p>
    <w:p w:rsidR="009569DA" w:rsidRPr="00344E4E" w:rsidRDefault="009569DA" w:rsidP="009569DA">
      <w:pPr>
        <w:tabs>
          <w:tab w:val="left" w:pos="0"/>
        </w:tabs>
        <w:suppressAutoHyphens/>
        <w:autoSpaceDE w:val="0"/>
        <w:ind w:firstLine="567"/>
        <w:jc w:val="both"/>
        <w:rPr>
          <w:lang w:eastAsia="ar-SA"/>
        </w:rPr>
      </w:pPr>
      <w:r w:rsidRPr="00344E4E">
        <w:rPr>
          <w:lang w:eastAsia="ar-SA"/>
        </w:rPr>
        <w:tab/>
        <w:t>При осуществлении муниципального контроля в рамках имеющихся полномочий муници</w:t>
      </w:r>
      <w:r w:rsidR="00414357" w:rsidRPr="00344E4E">
        <w:rPr>
          <w:lang w:eastAsia="ar-SA"/>
        </w:rPr>
        <w:t>пального образо</w:t>
      </w:r>
      <w:r w:rsidR="00CE4C49">
        <w:rPr>
          <w:lang w:eastAsia="ar-SA"/>
        </w:rPr>
        <w:t xml:space="preserve">вания </w:t>
      </w:r>
      <w:proofErr w:type="spellStart"/>
      <w:r w:rsidR="00CE4C49">
        <w:rPr>
          <w:lang w:eastAsia="ar-SA"/>
        </w:rPr>
        <w:t>Большетелекский</w:t>
      </w:r>
      <w:proofErr w:type="spellEnd"/>
      <w:r w:rsidR="00CE4C49">
        <w:rPr>
          <w:lang w:eastAsia="ar-SA"/>
        </w:rPr>
        <w:t xml:space="preserve"> сельсовет</w:t>
      </w:r>
      <w:r w:rsidRPr="00344E4E">
        <w:rPr>
          <w:lang w:eastAsia="ar-SA"/>
        </w:rPr>
        <w:t>, уполномоченные на проведение муниципального контроля, проводят:</w:t>
      </w:r>
    </w:p>
    <w:p w:rsidR="009569DA" w:rsidRPr="00344E4E" w:rsidRDefault="009569DA" w:rsidP="009569DA">
      <w:pPr>
        <w:autoSpaceDE w:val="0"/>
        <w:jc w:val="both"/>
        <w:rPr>
          <w:lang w:eastAsia="ar-SA"/>
        </w:rPr>
      </w:pPr>
      <w:r w:rsidRPr="00344E4E">
        <w:rPr>
          <w:lang w:eastAsia="ar-SA"/>
        </w:rPr>
        <w:tab/>
        <w:t>1. Согласованные с Прокуратурой Идринского района плановые (документарные, выездные) проверки на основании  ежегодного плана проведения плановых проверок юридических лиц и индивидуальных предпринимателей;</w:t>
      </w:r>
    </w:p>
    <w:p w:rsidR="009569DA" w:rsidRPr="00344E4E" w:rsidRDefault="009569DA" w:rsidP="009569DA">
      <w:pPr>
        <w:autoSpaceDE w:val="0"/>
        <w:jc w:val="both"/>
        <w:rPr>
          <w:lang w:eastAsia="ar-SA"/>
        </w:rPr>
      </w:pPr>
      <w:r w:rsidRPr="00344E4E">
        <w:rPr>
          <w:lang w:eastAsia="ar-SA"/>
        </w:rPr>
        <w:tab/>
        <w:t>2.  Согласованные с Прокуратурой Идринского района внеплановые (документарные, выездные) проверки в случаях:</w:t>
      </w:r>
    </w:p>
    <w:p w:rsidR="009569DA" w:rsidRPr="00344E4E" w:rsidRDefault="009569DA" w:rsidP="009569DA">
      <w:pPr>
        <w:autoSpaceDE w:val="0"/>
        <w:jc w:val="both"/>
        <w:rPr>
          <w:lang w:eastAsia="ar-SA"/>
        </w:rPr>
      </w:pPr>
      <w:r w:rsidRPr="00344E4E">
        <w:rPr>
          <w:lang w:eastAsia="ar-SA"/>
        </w:rPr>
        <w:tab/>
        <w:t>2.1. истечения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r w:rsidRPr="00344E4E">
        <w:rPr>
          <w:lang w:eastAsia="ar-SA"/>
        </w:rPr>
        <w:tab/>
      </w:r>
    </w:p>
    <w:p w:rsidR="009569DA" w:rsidRPr="00344E4E" w:rsidRDefault="009569DA" w:rsidP="009569DA">
      <w:pPr>
        <w:autoSpaceDE w:val="0"/>
        <w:jc w:val="both"/>
        <w:rPr>
          <w:lang w:eastAsia="ar-SA"/>
        </w:rPr>
      </w:pPr>
      <w:r w:rsidRPr="00344E4E">
        <w:rPr>
          <w:lang w:eastAsia="ar-SA"/>
        </w:rPr>
        <w:tab/>
        <w:t xml:space="preserve">2.2. поступления обращений и заявлений граждан, в том числе индивидуальных предпринимателей, юридических лиц о фактах возникновение угрозы причинения вреда жизни, здоровью граждан, вреда животным, растениям, окружающей среде, объектам </w:t>
      </w:r>
      <w:r w:rsidRPr="00344E4E">
        <w:rPr>
          <w:lang w:eastAsia="ar-SA"/>
        </w:rPr>
        <w:lastRenderedPageBreak/>
        <w:t>культурного наследия, угрозы чрезвычайных ситуаций природного и техногенного характера, а также нарушение прав потребителей;</w:t>
      </w:r>
    </w:p>
    <w:p w:rsidR="009569DA" w:rsidRPr="00344E4E" w:rsidRDefault="009569DA" w:rsidP="009569DA">
      <w:pPr>
        <w:autoSpaceDE w:val="0"/>
        <w:jc w:val="both"/>
        <w:rPr>
          <w:lang w:eastAsia="ar-SA"/>
        </w:rPr>
      </w:pPr>
      <w:r w:rsidRPr="00344E4E">
        <w:rPr>
          <w:lang w:eastAsia="ar-SA"/>
        </w:rPr>
        <w:t xml:space="preserve"> </w:t>
      </w:r>
      <w:r w:rsidRPr="00344E4E">
        <w:rPr>
          <w:lang w:eastAsia="ar-SA"/>
        </w:rPr>
        <w:tab/>
        <w:t>2.3. приказа (распоряжения) руководителя органа государственного контроля (надзора)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9569DA" w:rsidRPr="00344E4E" w:rsidRDefault="009569DA" w:rsidP="009569DA">
      <w:pPr>
        <w:autoSpaceDE w:val="0"/>
        <w:jc w:val="both"/>
      </w:pPr>
      <w:r w:rsidRPr="00344E4E">
        <w:rPr>
          <w:lang w:eastAsia="ar-SA"/>
        </w:rPr>
        <w:tab/>
        <w:t>3. Плановые (рейдовые) осмотры на основании заданий.</w:t>
      </w:r>
    </w:p>
    <w:p w:rsidR="009569DA" w:rsidRPr="00344E4E" w:rsidRDefault="009569DA" w:rsidP="009569DA">
      <w:pPr>
        <w:tabs>
          <w:tab w:val="left" w:pos="0"/>
        </w:tabs>
        <w:suppressAutoHyphens/>
        <w:autoSpaceDE w:val="0"/>
        <w:ind w:firstLine="567"/>
        <w:jc w:val="both"/>
        <w:rPr>
          <w:lang w:eastAsia="ar-SA"/>
        </w:rPr>
      </w:pPr>
      <w:r w:rsidRPr="00344E4E">
        <w:rPr>
          <w:lang w:eastAsia="ar-SA"/>
        </w:rPr>
        <w:tab/>
        <w:t>Результаты проверок  оформляются документально,  в случае выявления нарушений выдаются предписания об устранении нарушений, а  материалы проверок в отношении проверяемых лиц направляются для рассмотрения в соответствующие органы для составления протокола об административном правонарушении и привлечении установленных лиц к административной ответственности в соответствии с законодательством Российской Федерации.</w:t>
      </w:r>
    </w:p>
    <w:p w:rsidR="009569DA" w:rsidRPr="00344E4E" w:rsidRDefault="009569DA" w:rsidP="009569DA">
      <w:pPr>
        <w:shd w:val="clear" w:color="auto" w:fill="FFFFFF"/>
        <w:autoSpaceDE w:val="0"/>
        <w:ind w:firstLine="708"/>
        <w:jc w:val="both"/>
      </w:pPr>
    </w:p>
    <w:p w:rsidR="009569DA" w:rsidRPr="00344E4E" w:rsidRDefault="009569DA" w:rsidP="009569DA">
      <w:pPr>
        <w:shd w:val="clear" w:color="auto" w:fill="FFFFFF"/>
        <w:autoSpaceDE w:val="0"/>
        <w:ind w:firstLine="708"/>
        <w:jc w:val="both"/>
      </w:pPr>
      <w:r w:rsidRPr="00344E4E">
        <w:t>в) наименования и реквизиты нормативных правовых актов, регламентирующих порядок организации и осуществления видов муниципального контроля;</w:t>
      </w:r>
    </w:p>
    <w:p w:rsidR="00E60903" w:rsidRPr="00344E4E" w:rsidRDefault="00E60903" w:rsidP="00E60903">
      <w:pPr>
        <w:shd w:val="clear" w:color="auto" w:fill="FFFFFF"/>
        <w:autoSpaceDE w:val="0"/>
        <w:ind w:firstLine="708"/>
        <w:jc w:val="both"/>
      </w:pPr>
      <w:r w:rsidRPr="00344E4E">
        <w:t xml:space="preserve">Муниципальный контроль осуществляется в рамках нормативно-правовых актов:  </w:t>
      </w:r>
    </w:p>
    <w:p w:rsidR="00E60903" w:rsidRPr="00344E4E" w:rsidRDefault="00E60903" w:rsidP="00E60903">
      <w:pPr>
        <w:ind w:firstLine="708"/>
        <w:jc w:val="both"/>
      </w:pPr>
      <w:r w:rsidRPr="00344E4E">
        <w:t>Конституция Российской Федерации;</w:t>
      </w:r>
    </w:p>
    <w:p w:rsidR="00E60903" w:rsidRPr="00344E4E" w:rsidRDefault="00E60903" w:rsidP="00E60903">
      <w:pPr>
        <w:ind w:firstLine="708"/>
        <w:jc w:val="both"/>
      </w:pPr>
      <w:r w:rsidRPr="00344E4E">
        <w:t>Кодекс Российской Федерации об административных правонарушениях;</w:t>
      </w:r>
    </w:p>
    <w:p w:rsidR="00E60903" w:rsidRPr="00344E4E" w:rsidRDefault="00E60903" w:rsidP="00E60903">
      <w:pPr>
        <w:ind w:firstLine="708"/>
        <w:jc w:val="both"/>
      </w:pPr>
      <w:r w:rsidRPr="00344E4E">
        <w:t>Гражданский кодекс Российской Федерации;</w:t>
      </w:r>
    </w:p>
    <w:p w:rsidR="00E60903" w:rsidRPr="00344E4E" w:rsidRDefault="00E60903" w:rsidP="00E60903">
      <w:pPr>
        <w:ind w:firstLine="708"/>
        <w:jc w:val="both"/>
      </w:pPr>
      <w:r w:rsidRPr="00344E4E">
        <w:t>Федеральный закон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60903" w:rsidRPr="00344E4E" w:rsidRDefault="00E60903" w:rsidP="00E60903">
      <w:pPr>
        <w:ind w:firstLine="708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>Федеральный Закон  от 06.10.2003 № 131-ФЗ «Об общих принципах организации местного самоуправления Российской Федерации»;</w:t>
      </w:r>
    </w:p>
    <w:p w:rsidR="00E60903" w:rsidRPr="00344E4E" w:rsidRDefault="00E60903" w:rsidP="00E60903">
      <w:pPr>
        <w:ind w:firstLine="708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 xml:space="preserve">Постановление Правительства Российской Федерации от 30.06.2010   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344E4E">
        <w:rPr>
          <w:rFonts w:eastAsia="Calibri"/>
          <w:lang w:eastAsia="en-US"/>
        </w:rPr>
        <w:t>контроля ежегодных планов проведения плановых проверок юридических лиц</w:t>
      </w:r>
      <w:proofErr w:type="gramEnd"/>
      <w:r w:rsidRPr="00344E4E">
        <w:rPr>
          <w:rFonts w:eastAsia="Calibri"/>
          <w:lang w:eastAsia="en-US"/>
        </w:rPr>
        <w:t xml:space="preserve"> и индивидуальных предпринимателей»;</w:t>
      </w:r>
    </w:p>
    <w:p w:rsidR="00E60903" w:rsidRPr="00344E4E" w:rsidRDefault="00E60903" w:rsidP="00E60903">
      <w:pPr>
        <w:ind w:firstLine="708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>Приказ Министерства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60903" w:rsidRPr="00344E4E" w:rsidRDefault="00E60903" w:rsidP="00E60903">
      <w:pPr>
        <w:ind w:firstLine="708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 xml:space="preserve">Закон Красноярского края от 5.12. 2013 № 5-912 «О порядке разработки и принятия административных регламентов осуществления муниципального контроля»; </w:t>
      </w:r>
    </w:p>
    <w:p w:rsidR="00E60903" w:rsidRPr="00344E4E" w:rsidRDefault="00414357" w:rsidP="00E60903">
      <w:pPr>
        <w:ind w:firstLine="708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>Устав Большетелекского сельсовета Идринского</w:t>
      </w:r>
      <w:r w:rsidR="00E60903" w:rsidRPr="00344E4E">
        <w:rPr>
          <w:rFonts w:eastAsia="Calibri"/>
          <w:lang w:eastAsia="en-US"/>
        </w:rPr>
        <w:t xml:space="preserve"> район</w:t>
      </w:r>
      <w:r w:rsidRPr="00344E4E">
        <w:rPr>
          <w:rFonts w:eastAsia="Calibri"/>
          <w:lang w:eastAsia="en-US"/>
        </w:rPr>
        <w:t>а Красноярского края</w:t>
      </w:r>
      <w:r w:rsidR="00E60903" w:rsidRPr="00344E4E">
        <w:rPr>
          <w:rFonts w:eastAsia="Calibri"/>
          <w:lang w:eastAsia="en-US"/>
        </w:rPr>
        <w:t>.</w:t>
      </w:r>
    </w:p>
    <w:p w:rsidR="00E60903" w:rsidRPr="00344E4E" w:rsidRDefault="00E60903" w:rsidP="00E60903">
      <w:pPr>
        <w:pStyle w:val="aa"/>
        <w:numPr>
          <w:ilvl w:val="0"/>
          <w:numId w:val="4"/>
        </w:numPr>
        <w:jc w:val="both"/>
        <w:rPr>
          <w:b/>
        </w:rPr>
      </w:pPr>
      <w:r w:rsidRPr="00344E4E">
        <w:rPr>
          <w:b/>
        </w:rPr>
        <w:t>муниципальный земельный контроль:</w:t>
      </w:r>
    </w:p>
    <w:p w:rsidR="00691453" w:rsidRPr="00344E4E" w:rsidRDefault="00691453" w:rsidP="00691453">
      <w:pPr>
        <w:jc w:val="both"/>
      </w:pPr>
      <w:r w:rsidRPr="00344E4E">
        <w:t>Земельный кодекс Российской Федерации;</w:t>
      </w:r>
    </w:p>
    <w:p w:rsidR="00691453" w:rsidRPr="00344E4E" w:rsidRDefault="00691453" w:rsidP="00691453">
      <w:pPr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>Постановление Правительства  Красноярского края от 1.03.2016 №86-п «Об установлении порядка осуществления муниципального земельного контроля»;</w:t>
      </w:r>
    </w:p>
    <w:p w:rsidR="00691453" w:rsidRPr="00344E4E" w:rsidRDefault="00691453" w:rsidP="00691453">
      <w:pPr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>Закон Красноярского края от 15 ноября 2015 №9-3724 «О закреплении вопросов местного значения за сельскими поселениями Красноярского края»;</w:t>
      </w:r>
    </w:p>
    <w:p w:rsidR="00691453" w:rsidRPr="00344E4E" w:rsidRDefault="00691453" w:rsidP="00691453">
      <w:pPr>
        <w:jc w:val="both"/>
      </w:pPr>
      <w:r w:rsidRPr="00344E4E">
        <w:t xml:space="preserve">Постановление администрации </w:t>
      </w:r>
      <w:r w:rsidR="00C122E9" w:rsidRPr="00344E4E">
        <w:t xml:space="preserve">Большетелекского сельсовета </w:t>
      </w:r>
      <w:r w:rsidRPr="00344E4E">
        <w:t xml:space="preserve"> от </w:t>
      </w:r>
      <w:r w:rsidR="00C122E9" w:rsidRPr="00344E4E">
        <w:t>31.08.2020 года № 18</w:t>
      </w:r>
      <w:r w:rsidRPr="00344E4E">
        <w:t xml:space="preserve">-п «Об утверждении Административного регламента проведения проверок при осуществлении муниципального земельного контроля на территории </w:t>
      </w:r>
      <w:r w:rsidR="00C122E9" w:rsidRPr="00344E4E">
        <w:t>Большетелекского сельсовета</w:t>
      </w:r>
      <w:r w:rsidRPr="00344E4E">
        <w:t>».</w:t>
      </w:r>
    </w:p>
    <w:p w:rsidR="00691453" w:rsidRPr="00344E4E" w:rsidRDefault="00691453" w:rsidP="00691453">
      <w:pPr>
        <w:ind w:firstLine="720"/>
        <w:jc w:val="both"/>
        <w:rPr>
          <w:b/>
        </w:rPr>
      </w:pPr>
      <w:r w:rsidRPr="00344E4E">
        <w:rPr>
          <w:b/>
        </w:rPr>
        <w:t xml:space="preserve">2- муниципальный </w:t>
      </w:r>
      <w:proofErr w:type="gramStart"/>
      <w:r w:rsidRPr="00344E4E">
        <w:rPr>
          <w:b/>
        </w:rPr>
        <w:t>контроль за</w:t>
      </w:r>
      <w:proofErr w:type="gramEnd"/>
      <w:r w:rsidRPr="00344E4E">
        <w:rPr>
          <w:b/>
        </w:rPr>
        <w:t xml:space="preserve"> обеспечением сохранности автомобильных дорог местного значения:</w:t>
      </w:r>
    </w:p>
    <w:p w:rsidR="00691453" w:rsidRPr="00344E4E" w:rsidRDefault="00691453" w:rsidP="00691453">
      <w:pPr>
        <w:ind w:firstLine="708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</w:p>
    <w:p w:rsidR="00691453" w:rsidRPr="00344E4E" w:rsidRDefault="00691453" w:rsidP="00691453">
      <w:pPr>
        <w:ind w:firstLine="708"/>
        <w:jc w:val="both"/>
        <w:rPr>
          <w:rFonts w:eastAsia="Calibri"/>
          <w:lang w:eastAsia="en-US"/>
        </w:rPr>
      </w:pPr>
      <w:r w:rsidRPr="00344E4E">
        <w:rPr>
          <w:rFonts w:eastAsia="Calibri"/>
          <w:lang w:eastAsia="en-US"/>
        </w:rPr>
        <w:t>Федеральный закон от 10.12.1995 № 196-ФЗ «О безопасности дорожного движения».</w:t>
      </w:r>
    </w:p>
    <w:p w:rsidR="009017D6" w:rsidRPr="00344E4E" w:rsidRDefault="00C122E9" w:rsidP="009017D6">
      <w:pPr>
        <w:ind w:firstLine="720"/>
        <w:jc w:val="both"/>
      </w:pPr>
      <w:r w:rsidRPr="00344E4E">
        <w:rPr>
          <w:rFonts w:eastAsia="Calibri"/>
          <w:lang w:eastAsia="en-US"/>
        </w:rPr>
        <w:lastRenderedPageBreak/>
        <w:t>Административный регламент</w:t>
      </w:r>
      <w:r w:rsidR="009017D6" w:rsidRPr="00344E4E">
        <w:t xml:space="preserve"> по осуществлению муниципального </w:t>
      </w:r>
      <w:proofErr w:type="gramStart"/>
      <w:r w:rsidR="009017D6" w:rsidRPr="00344E4E">
        <w:t>контроля за</w:t>
      </w:r>
      <w:proofErr w:type="gramEnd"/>
      <w:r w:rsidR="009017D6" w:rsidRPr="00344E4E">
        <w:t xml:space="preserve"> обеспечением сохранности автомобильных дорог местного значения находятся в стадии разработки (согласования).</w:t>
      </w:r>
    </w:p>
    <w:p w:rsidR="009017D6" w:rsidRPr="00344E4E" w:rsidRDefault="009017D6" w:rsidP="009017D6">
      <w:pPr>
        <w:ind w:firstLine="720"/>
        <w:jc w:val="both"/>
        <w:rPr>
          <w:b/>
        </w:rPr>
      </w:pPr>
      <w:r w:rsidRPr="00344E4E">
        <w:rPr>
          <w:b/>
        </w:rPr>
        <w:t>3- муниципальный жилищный контроль:</w:t>
      </w:r>
    </w:p>
    <w:p w:rsidR="009017D6" w:rsidRPr="00344E4E" w:rsidRDefault="009017D6" w:rsidP="009017D6">
      <w:pPr>
        <w:ind w:firstLine="708"/>
        <w:jc w:val="both"/>
      </w:pPr>
      <w:r w:rsidRPr="00344E4E">
        <w:t xml:space="preserve">Жилищный кодекс Российской Федерации; </w:t>
      </w:r>
    </w:p>
    <w:p w:rsidR="009017D6" w:rsidRPr="00344E4E" w:rsidRDefault="009017D6" w:rsidP="009017D6">
      <w:pPr>
        <w:ind w:firstLine="708"/>
        <w:jc w:val="both"/>
      </w:pPr>
      <w:r w:rsidRPr="00344E4E">
        <w:t>Постановление  Правительства Российской Федерации от 06.05.2011 г. № 354 «О предоставлении коммунальных услуг собственникам и пользователям помещений в многоквартирных домах и жилых домах»;</w:t>
      </w:r>
    </w:p>
    <w:p w:rsidR="009017D6" w:rsidRPr="00344E4E" w:rsidRDefault="009017D6" w:rsidP="009017D6">
      <w:pPr>
        <w:ind w:firstLine="708"/>
        <w:jc w:val="both"/>
      </w:pPr>
      <w:r w:rsidRPr="00344E4E">
        <w:t>Постановление Правительства Российской Федерации от 15.05.2013   № 416 «О порядке осуществления деятельности по управлению многоквартирными домами»;</w:t>
      </w:r>
    </w:p>
    <w:p w:rsidR="009017D6" w:rsidRPr="00344E4E" w:rsidRDefault="009017D6" w:rsidP="009017D6">
      <w:pPr>
        <w:ind w:firstLine="708"/>
        <w:jc w:val="both"/>
      </w:pPr>
      <w:proofErr w:type="gramStart"/>
      <w:r w:rsidRPr="00344E4E">
        <w:t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9017D6" w:rsidRPr="00344E4E" w:rsidRDefault="009017D6" w:rsidP="009017D6">
      <w:pPr>
        <w:ind w:firstLine="708"/>
        <w:jc w:val="both"/>
      </w:pPr>
      <w:r w:rsidRPr="00344E4E">
        <w:t>Закон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контроля».</w:t>
      </w:r>
    </w:p>
    <w:p w:rsidR="009C0DA0" w:rsidRPr="00344E4E" w:rsidRDefault="009C0DA0" w:rsidP="009C0DA0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44E4E">
        <w:rPr>
          <w:color w:val="000000"/>
        </w:rPr>
        <w:t>г) информация о взаимодействии органов муниципального контроля при осуществлении соответствующих видов муниципального контроля с другими органами государственного контроля (надзора), муниципального контроля, порядке и формах такого взаимодействия:</w:t>
      </w:r>
    </w:p>
    <w:p w:rsidR="000B557E" w:rsidRPr="00344E4E" w:rsidRDefault="009C0DA0" w:rsidP="009017D6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44E4E">
        <w:rPr>
          <w:color w:val="000000"/>
        </w:rPr>
        <w:t xml:space="preserve">Администрация </w:t>
      </w:r>
      <w:r w:rsidR="00382FB5" w:rsidRPr="00344E4E">
        <w:rPr>
          <w:color w:val="000000"/>
        </w:rPr>
        <w:t>Большетелекского сельсовета</w:t>
      </w:r>
      <w:r w:rsidRPr="00344E4E">
        <w:rPr>
          <w:color w:val="000000"/>
        </w:rPr>
        <w:t xml:space="preserve"> взаимодействует с орг</w:t>
      </w:r>
      <w:r w:rsidR="009017D6" w:rsidRPr="00344E4E">
        <w:rPr>
          <w:color w:val="000000"/>
        </w:rPr>
        <w:t>анами государственного контроля</w:t>
      </w:r>
      <w:r w:rsidR="000B557E" w:rsidRPr="00344E4E">
        <w:rPr>
          <w:color w:val="000000"/>
        </w:rPr>
        <w:t>:</w:t>
      </w:r>
    </w:p>
    <w:p w:rsidR="000B557E" w:rsidRPr="00344E4E" w:rsidRDefault="000B557E" w:rsidP="009017D6">
      <w:pPr>
        <w:shd w:val="clear" w:color="auto" w:fill="FFFFFF"/>
        <w:autoSpaceDE w:val="0"/>
        <w:ind w:firstLine="708"/>
        <w:jc w:val="both"/>
      </w:pPr>
      <w:r w:rsidRPr="00344E4E">
        <w:rPr>
          <w:color w:val="000000"/>
        </w:rPr>
        <w:t>-</w:t>
      </w:r>
      <w:r w:rsidR="009017D6" w:rsidRPr="00344E4E">
        <w:rPr>
          <w:color w:val="000000"/>
        </w:rPr>
        <w:t xml:space="preserve"> </w:t>
      </w:r>
      <w:r w:rsidR="009017D6" w:rsidRPr="00344E4E">
        <w:t>управлением Федеральной службы по ветеринарному и фитосанитарному надзору по Красноярскому краю в Минусинском районе</w:t>
      </w:r>
      <w:r w:rsidRPr="00344E4E">
        <w:t>;</w:t>
      </w:r>
    </w:p>
    <w:p w:rsidR="000B557E" w:rsidRPr="00344E4E" w:rsidRDefault="000B557E" w:rsidP="009017D6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44E4E">
        <w:t>-</w:t>
      </w:r>
      <w:r w:rsidR="009017D6" w:rsidRPr="00344E4E">
        <w:t xml:space="preserve"> природоохранными, правоохранительными  и  другими территориальными органами исполнительной власти</w:t>
      </w:r>
      <w:r w:rsidRPr="00344E4E">
        <w:t>;</w:t>
      </w:r>
      <w:r w:rsidR="009017D6" w:rsidRPr="00344E4E">
        <w:rPr>
          <w:color w:val="000000"/>
        </w:rPr>
        <w:t xml:space="preserve"> </w:t>
      </w:r>
    </w:p>
    <w:p w:rsidR="000B557E" w:rsidRPr="00344E4E" w:rsidRDefault="000B557E" w:rsidP="000B557E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44E4E">
        <w:rPr>
          <w:color w:val="000000"/>
        </w:rPr>
        <w:t>- с прокуратурой Идринского района, организациями и гражданами.</w:t>
      </w:r>
    </w:p>
    <w:p w:rsidR="000B557E" w:rsidRPr="00344E4E" w:rsidRDefault="001F2FD9" w:rsidP="009017D6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44E4E">
        <w:rPr>
          <w:color w:val="000000"/>
        </w:rPr>
        <w:t xml:space="preserve">- </w:t>
      </w:r>
      <w:r w:rsidR="000B557E" w:rsidRPr="00344E4E">
        <w:rPr>
          <w:color w:val="000000"/>
        </w:rPr>
        <w:t xml:space="preserve">с Минусинским отделом Управления Федеральной службы государственной регистрации, кадастра и картографии по Красноярскому краю с целью повышения эффективности осуществления </w:t>
      </w:r>
      <w:proofErr w:type="gramStart"/>
      <w:r w:rsidR="000B557E" w:rsidRPr="00344E4E">
        <w:rPr>
          <w:color w:val="000000"/>
        </w:rPr>
        <w:t>контроля за</w:t>
      </w:r>
      <w:proofErr w:type="gramEnd"/>
      <w:r w:rsidR="000B557E" w:rsidRPr="00344E4E">
        <w:rPr>
          <w:color w:val="000000"/>
        </w:rPr>
        <w:t xml:space="preserve"> использованием и охраной земель</w:t>
      </w:r>
      <w:r w:rsidRPr="00344E4E">
        <w:rPr>
          <w:color w:val="000000"/>
        </w:rPr>
        <w:t xml:space="preserve"> на территории Большетелекского сельсовета</w:t>
      </w:r>
      <w:r w:rsidR="000B557E" w:rsidRPr="00344E4E">
        <w:rPr>
          <w:color w:val="000000"/>
        </w:rPr>
        <w:t>.</w:t>
      </w:r>
    </w:p>
    <w:p w:rsidR="009C0DA0" w:rsidRPr="00344E4E" w:rsidRDefault="009C0DA0" w:rsidP="009C0DA0">
      <w:pPr>
        <w:shd w:val="clear" w:color="auto" w:fill="FFFFFF"/>
        <w:autoSpaceDE w:val="0"/>
        <w:ind w:firstLine="708"/>
        <w:jc w:val="both"/>
      </w:pPr>
      <w:proofErr w:type="spellStart"/>
      <w:r w:rsidRPr="00344E4E">
        <w:t>д</w:t>
      </w:r>
      <w:proofErr w:type="spellEnd"/>
      <w:r w:rsidRPr="00344E4E">
        <w:t>) сведения о выполнении отдельных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выполняют такие функции</w:t>
      </w:r>
    </w:p>
    <w:p w:rsidR="009C0DA0" w:rsidRPr="00344E4E" w:rsidRDefault="009C0DA0" w:rsidP="009C0DA0">
      <w:pPr>
        <w:shd w:val="clear" w:color="auto" w:fill="FFFFFF"/>
        <w:autoSpaceDE w:val="0"/>
        <w:ind w:firstLine="708"/>
        <w:jc w:val="both"/>
      </w:pPr>
      <w:r w:rsidRPr="00344E4E">
        <w:rPr>
          <w:color w:val="000000"/>
        </w:rPr>
        <w:t xml:space="preserve">На территории </w:t>
      </w:r>
      <w:r w:rsidRPr="00344E4E">
        <w:rPr>
          <w:bCs/>
          <w:color w:val="000000"/>
        </w:rPr>
        <w:t xml:space="preserve">муниципального образования </w:t>
      </w:r>
      <w:proofErr w:type="spellStart"/>
      <w:r w:rsidR="001F2FD9" w:rsidRPr="00344E4E">
        <w:rPr>
          <w:bCs/>
          <w:color w:val="000000"/>
        </w:rPr>
        <w:t>Большетелекский</w:t>
      </w:r>
      <w:proofErr w:type="spellEnd"/>
      <w:r w:rsidR="001F2FD9" w:rsidRPr="00344E4E">
        <w:rPr>
          <w:bCs/>
          <w:color w:val="000000"/>
        </w:rPr>
        <w:t xml:space="preserve"> сельсовет </w:t>
      </w:r>
      <w:r w:rsidRPr="00344E4E">
        <w:rPr>
          <w:color w:val="000000"/>
        </w:rPr>
        <w:t xml:space="preserve"> не имеется подведомственных администрации </w:t>
      </w:r>
      <w:r w:rsidR="001F2FD9" w:rsidRPr="00344E4E">
        <w:rPr>
          <w:color w:val="000000"/>
        </w:rPr>
        <w:t>Большетелекского сельсовета</w:t>
      </w:r>
      <w:r w:rsidRPr="00344E4E">
        <w:rPr>
          <w:color w:val="000000"/>
        </w:rPr>
        <w:t xml:space="preserve"> организаций, выполняющих функции по осуществлению муниципального контроля.</w:t>
      </w:r>
    </w:p>
    <w:p w:rsidR="009C0DA0" w:rsidRPr="00344E4E" w:rsidRDefault="009C0DA0" w:rsidP="009C0DA0"/>
    <w:p w:rsidR="009C0DA0" w:rsidRPr="00344E4E" w:rsidRDefault="009C0DA0" w:rsidP="009C0DA0">
      <w:pPr>
        <w:shd w:val="clear" w:color="auto" w:fill="FFFFFF"/>
        <w:autoSpaceDE w:val="0"/>
        <w:ind w:firstLine="708"/>
        <w:jc w:val="both"/>
        <w:rPr>
          <w:color w:val="000000"/>
        </w:rPr>
      </w:pPr>
      <w:r w:rsidRPr="00344E4E">
        <w:rPr>
          <w:color w:val="000000"/>
        </w:rPr>
        <w:t>е)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</w:t>
      </w:r>
    </w:p>
    <w:p w:rsidR="00001278" w:rsidRPr="00344E4E" w:rsidRDefault="009C0DA0" w:rsidP="001E3AD2">
      <w:pPr>
        <w:ind w:firstLine="708"/>
        <w:jc w:val="both"/>
      </w:pPr>
      <w:r w:rsidRPr="00344E4E">
        <w:t xml:space="preserve">Работа </w:t>
      </w:r>
      <w:r w:rsidRPr="00344E4E">
        <w:rPr>
          <w:color w:val="000000"/>
        </w:rPr>
        <w:t>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проверок, в отчетном периоде не проводилась.</w:t>
      </w:r>
    </w:p>
    <w:p w:rsidR="00001278" w:rsidRPr="00344E4E" w:rsidRDefault="00001278" w:rsidP="00886888"/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Раздел 3.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344E4E" w:rsidRDefault="00886888" w:rsidP="00886888"/>
    <w:p w:rsidR="009C0DA0" w:rsidRPr="00344E4E" w:rsidRDefault="009C0DA0" w:rsidP="00A37599">
      <w:pPr>
        <w:autoSpaceDE w:val="0"/>
        <w:ind w:firstLine="708"/>
        <w:jc w:val="both"/>
      </w:pPr>
      <w:r w:rsidRPr="00344E4E">
        <w:t xml:space="preserve">а) сведения, характеризующие финансовое обеспечение исполнения функций по осуществлению муниципального контроля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744223" w:rsidRPr="00344E4E" w:rsidTr="00923C6A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744223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744223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744223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 полугодие</w:t>
            </w:r>
          </w:p>
          <w:p w:rsidR="00744223" w:rsidRPr="00344E4E" w:rsidRDefault="00744223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744223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II полугодие</w:t>
            </w:r>
          </w:p>
          <w:p w:rsidR="00744223" w:rsidRPr="00344E4E" w:rsidRDefault="00744223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744223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Итого</w:t>
            </w:r>
          </w:p>
          <w:p w:rsidR="00744223" w:rsidRPr="00344E4E" w:rsidRDefault="00744223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за год</w:t>
            </w:r>
          </w:p>
        </w:tc>
      </w:tr>
      <w:tr w:rsidR="00744223" w:rsidRPr="00344E4E" w:rsidTr="00923C6A">
        <w:trPr>
          <w:trHeight w:val="880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744223" w:rsidP="00923C6A">
            <w:pPr>
              <w:widowControl w:val="0"/>
              <w:autoSpaceDE w:val="0"/>
              <w:autoSpaceDN w:val="0"/>
              <w:adjustRightInd w:val="0"/>
            </w:pPr>
            <w:r w:rsidRPr="00344E4E"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744223" w:rsidP="00923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 xml:space="preserve">Планируемое выделение бюджетных средств на осуществление муниципального контроля, тыс. рублей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0B557E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0B557E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4223" w:rsidRPr="00344E4E" w:rsidRDefault="000B557E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</w:tr>
      <w:tr w:rsidR="000B557E" w:rsidRPr="00344E4E" w:rsidTr="00923C6A">
        <w:trPr>
          <w:trHeight w:val="884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923C6A">
            <w:pPr>
              <w:widowControl w:val="0"/>
              <w:autoSpaceDE w:val="0"/>
              <w:autoSpaceDN w:val="0"/>
              <w:adjustRightInd w:val="0"/>
            </w:pPr>
            <w:r w:rsidRPr="00344E4E">
              <w:t>2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923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>Фактическое выделение бюджетных средств на осуществление муниципального контроля, тыс. рублей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</w:tr>
      <w:tr w:rsidR="000B557E" w:rsidRPr="00344E4E" w:rsidTr="00923C6A">
        <w:trPr>
          <w:trHeight w:val="514"/>
          <w:tblCellSpacing w:w="5" w:type="nil"/>
        </w:trPr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0B557E" w:rsidRPr="00344E4E" w:rsidRDefault="000B557E" w:rsidP="00923C6A">
            <w:pPr>
              <w:widowControl w:val="0"/>
              <w:autoSpaceDE w:val="0"/>
              <w:autoSpaceDN w:val="0"/>
              <w:adjustRightInd w:val="0"/>
            </w:pPr>
            <w:r w:rsidRPr="00344E4E">
              <w:t>3</w:t>
            </w:r>
          </w:p>
        </w:tc>
        <w:tc>
          <w:tcPr>
            <w:tcW w:w="4800" w:type="dxa"/>
            <w:tcBorders>
              <w:left w:val="single" w:sz="8" w:space="0" w:color="auto"/>
              <w:right w:val="single" w:sz="8" w:space="0" w:color="auto"/>
            </w:tcBorders>
          </w:tcPr>
          <w:p w:rsidR="000B557E" w:rsidRPr="00344E4E" w:rsidRDefault="000B557E" w:rsidP="00923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>Расходование бюджетных средств, тыс</w:t>
            </w:r>
            <w:proofErr w:type="gramStart"/>
            <w:r w:rsidRPr="00344E4E">
              <w:t>.р</w:t>
            </w:r>
            <w:proofErr w:type="gramEnd"/>
            <w:r w:rsidRPr="00344E4E">
              <w:t>ублей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  <w:tc>
          <w:tcPr>
            <w:tcW w:w="1320" w:type="dxa"/>
            <w:tcBorders>
              <w:left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  <w:tc>
          <w:tcPr>
            <w:tcW w:w="960" w:type="dxa"/>
            <w:tcBorders>
              <w:left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0</w:t>
            </w:r>
          </w:p>
        </w:tc>
      </w:tr>
      <w:tr w:rsidR="000B557E" w:rsidRPr="00344E4E" w:rsidTr="00923C6A">
        <w:trPr>
          <w:trHeight w:val="861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923C6A">
            <w:pPr>
              <w:widowControl w:val="0"/>
              <w:autoSpaceDE w:val="0"/>
              <w:autoSpaceDN w:val="0"/>
              <w:adjustRightInd w:val="0"/>
            </w:pPr>
            <w:r w:rsidRPr="00344E4E">
              <w:t>4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923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>в том числе в расчете на объем исполненных в отчетный период контрольных функций, тыс. рублей /проверка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Х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Х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57E" w:rsidRPr="00344E4E" w:rsidRDefault="000B557E" w:rsidP="000C544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44E4E">
              <w:t>Х</w:t>
            </w:r>
          </w:p>
        </w:tc>
      </w:tr>
    </w:tbl>
    <w:p w:rsidR="000B557E" w:rsidRPr="00344E4E" w:rsidRDefault="000B557E" w:rsidP="000B557E">
      <w:pPr>
        <w:ind w:firstLine="709"/>
        <w:jc w:val="both"/>
        <w:rPr>
          <w:color w:val="000000"/>
        </w:rPr>
      </w:pPr>
      <w:r w:rsidRPr="00344E4E">
        <w:rPr>
          <w:color w:val="000000"/>
        </w:rPr>
        <w:t>Целевое финансирование на выполнение функций муниципального контроля не предусмотрено. Осуществление муниципального контроля обеспечива</w:t>
      </w:r>
      <w:r w:rsidR="001824F7" w:rsidRPr="00344E4E">
        <w:rPr>
          <w:color w:val="000000"/>
        </w:rPr>
        <w:t xml:space="preserve">ется </w:t>
      </w:r>
      <w:r w:rsidR="001F2FD9" w:rsidRPr="00344E4E">
        <w:rPr>
          <w:color w:val="000000"/>
        </w:rPr>
        <w:t>главой сельсовета</w:t>
      </w:r>
      <w:r w:rsidRPr="00344E4E">
        <w:rPr>
          <w:color w:val="000000"/>
        </w:rPr>
        <w:t xml:space="preserve"> в рамках выполнения основных должностных обязанностей.</w:t>
      </w:r>
    </w:p>
    <w:p w:rsidR="00744223" w:rsidRPr="00344E4E" w:rsidRDefault="00744223" w:rsidP="00744223">
      <w:pPr>
        <w:ind w:firstLine="720"/>
        <w:jc w:val="both"/>
      </w:pPr>
    </w:p>
    <w:p w:rsidR="009C0DA0" w:rsidRPr="00344E4E" w:rsidRDefault="009C0DA0" w:rsidP="009C0DA0">
      <w:pPr>
        <w:autoSpaceDE w:val="0"/>
        <w:ind w:firstLine="709"/>
        <w:jc w:val="both"/>
      </w:pPr>
      <w:r w:rsidRPr="00344E4E">
        <w:t>б) данные о штатной численности работников органов муниципального контроля, выполняющих функции по контролю, и об укомплектованности штатной численности:</w:t>
      </w:r>
    </w:p>
    <w:p w:rsidR="009C0DA0" w:rsidRPr="00344E4E" w:rsidRDefault="009C0DA0" w:rsidP="009C0DA0">
      <w:pPr>
        <w:autoSpaceDE w:val="0"/>
        <w:ind w:firstLine="709"/>
        <w:jc w:val="both"/>
      </w:pPr>
    </w:p>
    <w:p w:rsidR="005C20A8" w:rsidRPr="00344E4E" w:rsidRDefault="001F2FD9" w:rsidP="009C0DA0">
      <w:pPr>
        <w:autoSpaceDE w:val="0"/>
        <w:ind w:firstLine="709"/>
        <w:jc w:val="both"/>
      </w:pPr>
      <w:r w:rsidRPr="00344E4E">
        <w:rPr>
          <w:lang w:eastAsia="zh-CN"/>
        </w:rPr>
        <w:t>Должностное лицо, ответственно</w:t>
      </w:r>
      <w:r w:rsidR="005C20A8" w:rsidRPr="00344E4E">
        <w:rPr>
          <w:lang w:eastAsia="zh-CN"/>
        </w:rPr>
        <w:t>е за проведение муниципального контроля, совмещают обязанности по осуществлению муниципального контроля в нескольких областях.</w:t>
      </w:r>
    </w:p>
    <w:p w:rsidR="000B557E" w:rsidRPr="00344E4E" w:rsidRDefault="000B557E" w:rsidP="000B557E">
      <w:pPr>
        <w:pStyle w:val="aa"/>
        <w:numPr>
          <w:ilvl w:val="0"/>
          <w:numId w:val="5"/>
        </w:numPr>
        <w:jc w:val="both"/>
        <w:rPr>
          <w:b/>
        </w:rPr>
      </w:pPr>
      <w:r w:rsidRPr="00344E4E">
        <w:rPr>
          <w:b/>
        </w:rPr>
        <w:t>муниципальный земельный контроль:</w:t>
      </w:r>
    </w:p>
    <w:p w:rsidR="000B557E" w:rsidRPr="00344E4E" w:rsidRDefault="000B557E" w:rsidP="009C0DA0">
      <w:pPr>
        <w:autoSpaceDE w:val="0"/>
        <w:ind w:firstLine="709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60"/>
        <w:gridCol w:w="4800"/>
        <w:gridCol w:w="1320"/>
        <w:gridCol w:w="1320"/>
        <w:gridCol w:w="960"/>
      </w:tblGrid>
      <w:tr w:rsidR="009C0DA0" w:rsidRPr="00344E4E" w:rsidTr="00923C6A">
        <w:trPr>
          <w:trHeight w:val="800"/>
          <w:tblCellSpacing w:w="5" w:type="nil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№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 полугодие</w:t>
            </w:r>
          </w:p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II полугодие</w:t>
            </w:r>
          </w:p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Итого</w:t>
            </w:r>
          </w:p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за год</w:t>
            </w:r>
          </w:p>
        </w:tc>
      </w:tr>
      <w:tr w:rsidR="009C0DA0" w:rsidRPr="00344E4E" w:rsidTr="00923C6A">
        <w:trPr>
          <w:trHeight w:val="66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>Численность муниципальных служащих, на которых возложены обязанности по осуществлению муниципального контроля: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0DA0" w:rsidRPr="00344E4E" w:rsidTr="00923C6A">
        <w:trPr>
          <w:trHeight w:val="329"/>
          <w:tblCellSpacing w:w="5" w:type="nil"/>
        </w:trPr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</w:pPr>
            <w:r w:rsidRPr="00344E4E">
              <w:t>1</w:t>
            </w:r>
          </w:p>
        </w:tc>
        <w:tc>
          <w:tcPr>
            <w:tcW w:w="4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 xml:space="preserve">штатная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CE4C49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CE4C49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CE4C49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C0DA0" w:rsidRPr="00344E4E" w:rsidTr="00923C6A">
        <w:trPr>
          <w:trHeight w:val="241"/>
          <w:tblCellSpacing w:w="5" w:type="nil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</w:pPr>
            <w:r w:rsidRPr="00344E4E">
              <w:t>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 xml:space="preserve">фактическая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CE4C49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0DA0" w:rsidRPr="00344E4E" w:rsidRDefault="00CE4C49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C0DA0" w:rsidRPr="00344E4E" w:rsidRDefault="00CE4C49" w:rsidP="00923C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9C0DA0" w:rsidRPr="00344E4E" w:rsidRDefault="009C0DA0" w:rsidP="009C0DA0">
      <w:pPr>
        <w:ind w:firstLine="720"/>
        <w:jc w:val="both"/>
      </w:pPr>
    </w:p>
    <w:p w:rsidR="00243C06" w:rsidRPr="00344E4E" w:rsidRDefault="000B557E" w:rsidP="009C0DA0">
      <w:pPr>
        <w:ind w:firstLine="720"/>
        <w:jc w:val="both"/>
      </w:pPr>
      <w:r w:rsidRPr="00344E4E">
        <w:rPr>
          <w:b/>
        </w:rPr>
        <w:t xml:space="preserve">2- муниципальный </w:t>
      </w:r>
      <w:proofErr w:type="gramStart"/>
      <w:r w:rsidRPr="00344E4E">
        <w:rPr>
          <w:b/>
        </w:rPr>
        <w:t>контроль за</w:t>
      </w:r>
      <w:proofErr w:type="gramEnd"/>
      <w:r w:rsidRPr="00344E4E">
        <w:rPr>
          <w:b/>
        </w:rPr>
        <w:t xml:space="preserve"> обеспечением сохранности автомобильных дорог местного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5061"/>
        <w:gridCol w:w="1325"/>
        <w:gridCol w:w="1416"/>
        <w:gridCol w:w="956"/>
      </w:tblGrid>
      <w:tr w:rsidR="00243C06" w:rsidRPr="00344E4E" w:rsidTr="00923C6A">
        <w:tc>
          <w:tcPr>
            <w:tcW w:w="813" w:type="dxa"/>
          </w:tcPr>
          <w:p w:rsidR="00243C06" w:rsidRPr="00344E4E" w:rsidRDefault="00243C06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№</w:t>
            </w:r>
          </w:p>
        </w:tc>
        <w:tc>
          <w:tcPr>
            <w:tcW w:w="5061" w:type="dxa"/>
          </w:tcPr>
          <w:p w:rsidR="00243C06" w:rsidRPr="00344E4E" w:rsidRDefault="00243C06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5" w:type="dxa"/>
          </w:tcPr>
          <w:p w:rsidR="00243C06" w:rsidRPr="00344E4E" w:rsidRDefault="00243C06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 полугодие</w:t>
            </w:r>
          </w:p>
          <w:p w:rsidR="00243C06" w:rsidRPr="00344E4E" w:rsidRDefault="00243C06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1416" w:type="dxa"/>
          </w:tcPr>
          <w:p w:rsidR="00243C06" w:rsidRPr="00344E4E" w:rsidRDefault="00243C06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II полугодие</w:t>
            </w:r>
          </w:p>
          <w:p w:rsidR="00243C06" w:rsidRPr="00344E4E" w:rsidRDefault="00243C06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956" w:type="dxa"/>
          </w:tcPr>
          <w:p w:rsidR="00243C06" w:rsidRPr="00344E4E" w:rsidRDefault="00243C06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Итого</w:t>
            </w:r>
          </w:p>
          <w:p w:rsidR="00243C06" w:rsidRPr="00344E4E" w:rsidRDefault="00243C06" w:rsidP="00923C6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за год</w:t>
            </w:r>
          </w:p>
        </w:tc>
      </w:tr>
      <w:tr w:rsidR="00243C06" w:rsidRPr="00344E4E" w:rsidTr="00923C6A">
        <w:tc>
          <w:tcPr>
            <w:tcW w:w="813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061" w:type="dxa"/>
          </w:tcPr>
          <w:p w:rsidR="00243C06" w:rsidRPr="00344E4E" w:rsidRDefault="00243C06" w:rsidP="00923C6A">
            <w:pPr>
              <w:suppressAutoHyphens/>
              <w:jc w:val="both"/>
              <w:rPr>
                <w:lang w:eastAsia="zh-CN"/>
              </w:rPr>
            </w:pPr>
            <w:r w:rsidRPr="00344E4E">
              <w:rPr>
                <w:lang w:eastAsia="zh-CN"/>
              </w:rPr>
              <w:t>Численность муниципальных служащих, на которых возложены обязанности по осуществлению муниципального контроля:</w:t>
            </w:r>
          </w:p>
        </w:tc>
        <w:tc>
          <w:tcPr>
            <w:tcW w:w="1325" w:type="dxa"/>
          </w:tcPr>
          <w:p w:rsidR="00243C06" w:rsidRPr="00344E4E" w:rsidRDefault="00243C06" w:rsidP="00923C6A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6" w:type="dxa"/>
          </w:tcPr>
          <w:p w:rsidR="00243C06" w:rsidRPr="00344E4E" w:rsidRDefault="00243C06" w:rsidP="00923C6A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56" w:type="dxa"/>
          </w:tcPr>
          <w:p w:rsidR="00243C06" w:rsidRPr="00344E4E" w:rsidRDefault="00243C06" w:rsidP="00923C6A">
            <w:pPr>
              <w:suppressAutoHyphens/>
              <w:jc w:val="both"/>
              <w:rPr>
                <w:lang w:eastAsia="zh-CN"/>
              </w:rPr>
            </w:pPr>
          </w:p>
        </w:tc>
      </w:tr>
      <w:tr w:rsidR="00243C06" w:rsidRPr="00344E4E" w:rsidTr="00923C6A">
        <w:tc>
          <w:tcPr>
            <w:tcW w:w="813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1</w:t>
            </w:r>
          </w:p>
        </w:tc>
        <w:tc>
          <w:tcPr>
            <w:tcW w:w="5061" w:type="dxa"/>
          </w:tcPr>
          <w:p w:rsidR="00243C06" w:rsidRPr="00344E4E" w:rsidRDefault="00243C06" w:rsidP="00923C6A">
            <w:pPr>
              <w:suppressAutoHyphens/>
              <w:jc w:val="both"/>
              <w:rPr>
                <w:lang w:eastAsia="zh-CN"/>
              </w:rPr>
            </w:pPr>
            <w:r w:rsidRPr="00344E4E">
              <w:rPr>
                <w:lang w:eastAsia="zh-CN"/>
              </w:rPr>
              <w:t>штатная</w:t>
            </w:r>
          </w:p>
        </w:tc>
        <w:tc>
          <w:tcPr>
            <w:tcW w:w="1325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  <w:tc>
          <w:tcPr>
            <w:tcW w:w="1416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  <w:tc>
          <w:tcPr>
            <w:tcW w:w="956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</w:tr>
      <w:tr w:rsidR="00243C06" w:rsidRPr="00344E4E" w:rsidTr="00923C6A">
        <w:tc>
          <w:tcPr>
            <w:tcW w:w="813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2</w:t>
            </w:r>
          </w:p>
        </w:tc>
        <w:tc>
          <w:tcPr>
            <w:tcW w:w="5061" w:type="dxa"/>
          </w:tcPr>
          <w:p w:rsidR="00243C06" w:rsidRPr="00344E4E" w:rsidRDefault="00243C06" w:rsidP="00923C6A">
            <w:pPr>
              <w:suppressAutoHyphens/>
              <w:jc w:val="both"/>
              <w:rPr>
                <w:lang w:eastAsia="zh-CN"/>
              </w:rPr>
            </w:pPr>
            <w:r w:rsidRPr="00344E4E">
              <w:rPr>
                <w:lang w:eastAsia="zh-CN"/>
              </w:rPr>
              <w:t>фактическая</w:t>
            </w:r>
          </w:p>
        </w:tc>
        <w:tc>
          <w:tcPr>
            <w:tcW w:w="1325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  <w:tc>
          <w:tcPr>
            <w:tcW w:w="1416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  <w:tc>
          <w:tcPr>
            <w:tcW w:w="956" w:type="dxa"/>
          </w:tcPr>
          <w:p w:rsidR="00243C06" w:rsidRPr="00344E4E" w:rsidRDefault="00243C06" w:rsidP="00923C6A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</w:tr>
    </w:tbl>
    <w:p w:rsidR="00243C06" w:rsidRPr="00344E4E" w:rsidRDefault="00243C06" w:rsidP="009C0DA0">
      <w:pPr>
        <w:ind w:firstLine="720"/>
        <w:jc w:val="both"/>
      </w:pPr>
    </w:p>
    <w:p w:rsidR="000B557E" w:rsidRPr="00344E4E" w:rsidRDefault="000B557E" w:rsidP="000B557E">
      <w:pPr>
        <w:ind w:left="720"/>
        <w:jc w:val="both"/>
      </w:pPr>
      <w:r w:rsidRPr="00344E4E">
        <w:rPr>
          <w:b/>
        </w:rPr>
        <w:t>3-муниципальный жилищный контроль:</w:t>
      </w:r>
    </w:p>
    <w:p w:rsidR="00B62F8C" w:rsidRPr="00344E4E" w:rsidRDefault="000B557E" w:rsidP="009C0DA0">
      <w:pPr>
        <w:ind w:firstLine="720"/>
        <w:jc w:val="both"/>
      </w:pPr>
      <w:r w:rsidRPr="00344E4E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5061"/>
        <w:gridCol w:w="1325"/>
        <w:gridCol w:w="1416"/>
        <w:gridCol w:w="956"/>
      </w:tblGrid>
      <w:tr w:rsidR="00B62F8C" w:rsidRPr="00344E4E" w:rsidTr="000C544C">
        <w:tc>
          <w:tcPr>
            <w:tcW w:w="813" w:type="dxa"/>
          </w:tcPr>
          <w:p w:rsidR="00B62F8C" w:rsidRPr="00344E4E" w:rsidRDefault="00B62F8C" w:rsidP="000C544C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№</w:t>
            </w:r>
          </w:p>
        </w:tc>
        <w:tc>
          <w:tcPr>
            <w:tcW w:w="5061" w:type="dxa"/>
          </w:tcPr>
          <w:p w:rsidR="00B62F8C" w:rsidRPr="00344E4E" w:rsidRDefault="00B62F8C" w:rsidP="000C544C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5" w:type="dxa"/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 полугодие</w:t>
            </w:r>
          </w:p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1416" w:type="dxa"/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II полугодие</w:t>
            </w:r>
          </w:p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956" w:type="dxa"/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Итого</w:t>
            </w:r>
          </w:p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за год</w:t>
            </w:r>
          </w:p>
        </w:tc>
      </w:tr>
      <w:tr w:rsidR="00B62F8C" w:rsidRPr="00344E4E" w:rsidTr="000C544C">
        <w:tc>
          <w:tcPr>
            <w:tcW w:w="813" w:type="dxa"/>
          </w:tcPr>
          <w:p w:rsidR="00B62F8C" w:rsidRPr="00344E4E" w:rsidRDefault="00B62F8C" w:rsidP="000C544C">
            <w:pPr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5061" w:type="dxa"/>
          </w:tcPr>
          <w:p w:rsidR="00B62F8C" w:rsidRPr="00344E4E" w:rsidRDefault="00B62F8C" w:rsidP="000C544C">
            <w:pPr>
              <w:suppressAutoHyphens/>
              <w:jc w:val="both"/>
              <w:rPr>
                <w:lang w:eastAsia="zh-CN"/>
              </w:rPr>
            </w:pPr>
            <w:r w:rsidRPr="00344E4E">
              <w:rPr>
                <w:lang w:eastAsia="zh-CN"/>
              </w:rPr>
              <w:t>Численность муниципальных служащих, на которых возложены обязанности по осуществлению муниципального контроля:</w:t>
            </w:r>
          </w:p>
        </w:tc>
        <w:tc>
          <w:tcPr>
            <w:tcW w:w="1325" w:type="dxa"/>
          </w:tcPr>
          <w:p w:rsidR="00B62F8C" w:rsidRPr="00344E4E" w:rsidRDefault="00B62F8C" w:rsidP="000C544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6" w:type="dxa"/>
          </w:tcPr>
          <w:p w:rsidR="00B62F8C" w:rsidRPr="00344E4E" w:rsidRDefault="00B62F8C" w:rsidP="000C544C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956" w:type="dxa"/>
          </w:tcPr>
          <w:p w:rsidR="00B62F8C" w:rsidRPr="00344E4E" w:rsidRDefault="00B62F8C" w:rsidP="000C544C">
            <w:pPr>
              <w:suppressAutoHyphens/>
              <w:jc w:val="both"/>
              <w:rPr>
                <w:lang w:eastAsia="zh-CN"/>
              </w:rPr>
            </w:pPr>
          </w:p>
        </w:tc>
      </w:tr>
      <w:tr w:rsidR="00B62F8C" w:rsidRPr="00344E4E" w:rsidTr="000C544C">
        <w:tc>
          <w:tcPr>
            <w:tcW w:w="813" w:type="dxa"/>
          </w:tcPr>
          <w:p w:rsidR="00B62F8C" w:rsidRPr="00344E4E" w:rsidRDefault="00B62F8C" w:rsidP="000C544C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1</w:t>
            </w:r>
          </w:p>
        </w:tc>
        <w:tc>
          <w:tcPr>
            <w:tcW w:w="5061" w:type="dxa"/>
          </w:tcPr>
          <w:p w:rsidR="00B62F8C" w:rsidRPr="00344E4E" w:rsidRDefault="00B62F8C" w:rsidP="000C544C">
            <w:pPr>
              <w:suppressAutoHyphens/>
              <w:jc w:val="both"/>
              <w:rPr>
                <w:lang w:eastAsia="zh-CN"/>
              </w:rPr>
            </w:pPr>
            <w:r w:rsidRPr="00344E4E">
              <w:rPr>
                <w:lang w:eastAsia="zh-CN"/>
              </w:rPr>
              <w:t>штатная</w:t>
            </w:r>
          </w:p>
        </w:tc>
        <w:tc>
          <w:tcPr>
            <w:tcW w:w="1325" w:type="dxa"/>
          </w:tcPr>
          <w:p w:rsidR="00B62F8C" w:rsidRPr="00344E4E" w:rsidRDefault="00B62F8C" w:rsidP="000C544C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  <w:tc>
          <w:tcPr>
            <w:tcW w:w="1416" w:type="dxa"/>
          </w:tcPr>
          <w:p w:rsidR="00B62F8C" w:rsidRPr="00344E4E" w:rsidRDefault="001824F7" w:rsidP="000C544C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  <w:tc>
          <w:tcPr>
            <w:tcW w:w="956" w:type="dxa"/>
          </w:tcPr>
          <w:p w:rsidR="00B62F8C" w:rsidRPr="00344E4E" w:rsidRDefault="001824F7" w:rsidP="000C544C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</w:tr>
      <w:tr w:rsidR="00B62F8C" w:rsidRPr="00344E4E" w:rsidTr="000C544C">
        <w:tc>
          <w:tcPr>
            <w:tcW w:w="813" w:type="dxa"/>
          </w:tcPr>
          <w:p w:rsidR="00B62F8C" w:rsidRPr="00344E4E" w:rsidRDefault="00B62F8C" w:rsidP="000C544C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2</w:t>
            </w:r>
          </w:p>
        </w:tc>
        <w:tc>
          <w:tcPr>
            <w:tcW w:w="5061" w:type="dxa"/>
          </w:tcPr>
          <w:p w:rsidR="00B62F8C" w:rsidRPr="00344E4E" w:rsidRDefault="00B62F8C" w:rsidP="000C544C">
            <w:pPr>
              <w:suppressAutoHyphens/>
              <w:jc w:val="both"/>
              <w:rPr>
                <w:lang w:eastAsia="zh-CN"/>
              </w:rPr>
            </w:pPr>
            <w:r w:rsidRPr="00344E4E">
              <w:rPr>
                <w:lang w:eastAsia="zh-CN"/>
              </w:rPr>
              <w:t>фактическая</w:t>
            </w:r>
          </w:p>
        </w:tc>
        <w:tc>
          <w:tcPr>
            <w:tcW w:w="1325" w:type="dxa"/>
          </w:tcPr>
          <w:p w:rsidR="00B62F8C" w:rsidRPr="00344E4E" w:rsidRDefault="00B62F8C" w:rsidP="000C544C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  <w:tc>
          <w:tcPr>
            <w:tcW w:w="1416" w:type="dxa"/>
          </w:tcPr>
          <w:p w:rsidR="00B62F8C" w:rsidRPr="00344E4E" w:rsidRDefault="001824F7" w:rsidP="000C544C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  <w:tc>
          <w:tcPr>
            <w:tcW w:w="956" w:type="dxa"/>
          </w:tcPr>
          <w:p w:rsidR="00B62F8C" w:rsidRPr="00344E4E" w:rsidRDefault="001824F7" w:rsidP="000C544C">
            <w:pPr>
              <w:suppressAutoHyphens/>
              <w:jc w:val="center"/>
              <w:rPr>
                <w:lang w:eastAsia="zh-CN"/>
              </w:rPr>
            </w:pPr>
            <w:r w:rsidRPr="00344E4E">
              <w:rPr>
                <w:lang w:eastAsia="zh-CN"/>
              </w:rPr>
              <w:t>0</w:t>
            </w:r>
          </w:p>
        </w:tc>
      </w:tr>
    </w:tbl>
    <w:p w:rsidR="000B557E" w:rsidRPr="00344E4E" w:rsidRDefault="000B557E" w:rsidP="009C0DA0">
      <w:pPr>
        <w:ind w:firstLine="720"/>
        <w:jc w:val="both"/>
      </w:pPr>
    </w:p>
    <w:p w:rsidR="000B557E" w:rsidRPr="00344E4E" w:rsidRDefault="000B557E" w:rsidP="009C0DA0">
      <w:pPr>
        <w:ind w:firstLine="720"/>
        <w:jc w:val="both"/>
      </w:pPr>
    </w:p>
    <w:p w:rsidR="009C0DA0" w:rsidRPr="00344E4E" w:rsidRDefault="009C0DA0" w:rsidP="009C0DA0">
      <w:pPr>
        <w:autoSpaceDE w:val="0"/>
        <w:ind w:firstLine="720"/>
        <w:jc w:val="both"/>
      </w:pPr>
      <w:r w:rsidRPr="00344E4E">
        <w:t>в) сведения о квалификации работников, о мероприятиях по повышению их квалификации</w:t>
      </w:r>
    </w:p>
    <w:p w:rsidR="00B62F8C" w:rsidRPr="00344E4E" w:rsidRDefault="00B62F8C" w:rsidP="00B62F8C">
      <w:pPr>
        <w:autoSpaceDE w:val="0"/>
        <w:ind w:firstLine="720"/>
        <w:jc w:val="both"/>
      </w:pPr>
      <w:r w:rsidRPr="00344E4E">
        <w:t xml:space="preserve">Мероприятия по повышению квалификации по вопросам реализации контрольных (надзорных)  полномочий в отчетном периоде не  проводились. </w:t>
      </w:r>
    </w:p>
    <w:p w:rsidR="009C0DA0" w:rsidRPr="00344E4E" w:rsidRDefault="009C0DA0" w:rsidP="009C0DA0">
      <w:pPr>
        <w:autoSpaceDE w:val="0"/>
        <w:ind w:firstLine="720"/>
        <w:jc w:val="both"/>
      </w:pPr>
    </w:p>
    <w:p w:rsidR="009C0DA0" w:rsidRPr="00344E4E" w:rsidRDefault="009C0DA0" w:rsidP="009C0DA0">
      <w:pPr>
        <w:autoSpaceDE w:val="0"/>
        <w:ind w:firstLine="709"/>
        <w:jc w:val="both"/>
      </w:pPr>
      <w:r w:rsidRPr="00344E4E">
        <w:t>г) данные о средней нагрузке на 1 работника по фактически выполненному в отчетный период объему функций по контролю: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30"/>
        <w:gridCol w:w="1320"/>
        <w:gridCol w:w="1320"/>
        <w:gridCol w:w="960"/>
      </w:tblGrid>
      <w:tr w:rsidR="00B62F8C" w:rsidRPr="00344E4E" w:rsidTr="000C544C">
        <w:trPr>
          <w:trHeight w:val="800"/>
          <w:tblCellSpacing w:w="5" w:type="nil"/>
        </w:trPr>
        <w:tc>
          <w:tcPr>
            <w:tcW w:w="5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F8C" w:rsidRPr="00344E4E" w:rsidRDefault="00B62F8C" w:rsidP="000C544C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 полугодие</w:t>
            </w:r>
          </w:p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II полугодие</w:t>
            </w:r>
          </w:p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2020 г.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Итого</w:t>
            </w:r>
          </w:p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4E4E">
              <w:rPr>
                <w:b/>
              </w:rPr>
              <w:t>за год</w:t>
            </w:r>
          </w:p>
        </w:tc>
      </w:tr>
      <w:tr w:rsidR="00B62F8C" w:rsidRPr="00344E4E" w:rsidTr="000C544C">
        <w:trPr>
          <w:trHeight w:val="669"/>
          <w:tblCellSpacing w:w="5" w:type="nil"/>
        </w:trPr>
        <w:tc>
          <w:tcPr>
            <w:tcW w:w="58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>Данные о средней нагрузке на 1 работника по фактически выполненному в отчетный период объему функций по контролю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</w:pPr>
            <w:r w:rsidRPr="00344E4E"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</w:pPr>
            <w:r w:rsidRPr="00344E4E">
              <w:t>0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2F8C" w:rsidRPr="00344E4E" w:rsidRDefault="00B62F8C" w:rsidP="000C544C">
            <w:pPr>
              <w:widowControl w:val="0"/>
              <w:autoSpaceDE w:val="0"/>
              <w:autoSpaceDN w:val="0"/>
              <w:adjustRightInd w:val="0"/>
            </w:pPr>
            <w:r w:rsidRPr="00344E4E">
              <w:t>0</w:t>
            </w:r>
          </w:p>
        </w:tc>
      </w:tr>
    </w:tbl>
    <w:p w:rsidR="00B62F8C" w:rsidRPr="00344E4E" w:rsidRDefault="00B62F8C" w:rsidP="00B62F8C">
      <w:pPr>
        <w:ind w:firstLine="709"/>
        <w:jc w:val="both"/>
      </w:pPr>
      <w:r w:rsidRPr="00344E4E">
        <w:t>Мероприятия по видам муници</w:t>
      </w:r>
      <w:r w:rsidR="00382FB5" w:rsidRPr="00344E4E">
        <w:t>пального контроля</w:t>
      </w:r>
      <w:r w:rsidRPr="00344E4E">
        <w:t xml:space="preserve"> в 2020 году не проводились.</w:t>
      </w:r>
    </w:p>
    <w:p w:rsidR="009C0DA0" w:rsidRPr="00344E4E" w:rsidRDefault="009C0DA0" w:rsidP="009C0DA0">
      <w:pPr>
        <w:tabs>
          <w:tab w:val="left" w:pos="0"/>
        </w:tabs>
        <w:ind w:firstLine="720"/>
      </w:pPr>
    </w:p>
    <w:p w:rsidR="009C0DA0" w:rsidRPr="00344E4E" w:rsidRDefault="009C0DA0" w:rsidP="009C0DA0">
      <w:pPr>
        <w:autoSpaceDE w:val="0"/>
        <w:ind w:firstLine="709"/>
        <w:jc w:val="both"/>
      </w:pPr>
      <w:proofErr w:type="spellStart"/>
      <w:r w:rsidRPr="00344E4E">
        <w:t>д</w:t>
      </w:r>
      <w:proofErr w:type="spellEnd"/>
      <w:r w:rsidRPr="00344E4E">
        <w:t>) численность экспертов и представителей экспертных организаций, привлекаемых к проведению мероприятий по контролю</w:t>
      </w:r>
    </w:p>
    <w:p w:rsidR="00001278" w:rsidRPr="00344E4E" w:rsidRDefault="009C0DA0" w:rsidP="009F66B0">
      <w:pPr>
        <w:ind w:firstLine="708"/>
        <w:jc w:val="both"/>
      </w:pPr>
      <w:r w:rsidRPr="00344E4E">
        <w:t>Мероприятия по видам муниципальног</w:t>
      </w:r>
      <w:r w:rsidR="00382FB5" w:rsidRPr="00344E4E">
        <w:t>о контроля</w:t>
      </w:r>
      <w:r w:rsidRPr="00344E4E">
        <w:t xml:space="preserve"> в 2020 г. не проводились.</w:t>
      </w:r>
    </w:p>
    <w:p w:rsidR="00886888" w:rsidRPr="00344E4E" w:rsidRDefault="00886888" w:rsidP="00886888"/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Раздел 4.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Проведение государственного контроля (надзора),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муниципального контроля</w:t>
      </w:r>
    </w:p>
    <w:p w:rsidR="00886888" w:rsidRPr="00344E4E" w:rsidRDefault="00886888" w:rsidP="00886888"/>
    <w:p w:rsidR="009C0DA0" w:rsidRPr="00344E4E" w:rsidRDefault="009C0DA0" w:rsidP="009C0DA0">
      <w:pPr>
        <w:autoSpaceDE w:val="0"/>
        <w:ind w:firstLine="709"/>
        <w:jc w:val="both"/>
        <w:rPr>
          <w:b/>
        </w:rPr>
      </w:pPr>
      <w:r w:rsidRPr="00344E4E">
        <w:t xml:space="preserve">а) сведения, характеризующие выполненную в отчетный период работу по осуществлению муниципального контроля по соответствующим сферам деятельности, в том числе </w:t>
      </w:r>
      <w:r w:rsidRPr="00344E4E">
        <w:rPr>
          <w:b/>
        </w:rPr>
        <w:t>в динамике (по полугодиям):</w:t>
      </w:r>
    </w:p>
    <w:p w:rsidR="009C0DA0" w:rsidRPr="00344E4E" w:rsidRDefault="009C0DA0" w:rsidP="009C0DA0">
      <w:pPr>
        <w:autoSpaceDE w:val="0"/>
        <w:ind w:firstLine="709"/>
        <w:jc w:val="both"/>
        <w:rPr>
          <w:b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0"/>
        <w:gridCol w:w="1275"/>
        <w:gridCol w:w="1276"/>
        <w:gridCol w:w="1338"/>
        <w:gridCol w:w="1355"/>
      </w:tblGrid>
      <w:tr w:rsidR="009C0DA0" w:rsidRPr="00344E4E" w:rsidTr="00923C6A">
        <w:tc>
          <w:tcPr>
            <w:tcW w:w="4390" w:type="dxa"/>
            <w:vMerge w:val="restart"/>
            <w:shd w:val="clear" w:color="auto" w:fill="auto"/>
          </w:tcPr>
          <w:p w:rsidR="009C0DA0" w:rsidRPr="00344E4E" w:rsidRDefault="009C0DA0" w:rsidP="00923C6A">
            <w:pPr>
              <w:autoSpaceDE w:val="0"/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Вид муниципального контроля:</w:t>
            </w:r>
          </w:p>
        </w:tc>
        <w:tc>
          <w:tcPr>
            <w:tcW w:w="5244" w:type="dxa"/>
            <w:gridSpan w:val="4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Количество проверок</w:t>
            </w:r>
          </w:p>
        </w:tc>
      </w:tr>
      <w:tr w:rsidR="009C0DA0" w:rsidRPr="00344E4E" w:rsidTr="00923C6A">
        <w:tc>
          <w:tcPr>
            <w:tcW w:w="4390" w:type="dxa"/>
            <w:vMerge/>
            <w:shd w:val="clear" w:color="auto" w:fill="auto"/>
          </w:tcPr>
          <w:p w:rsidR="009C0DA0" w:rsidRPr="00344E4E" w:rsidRDefault="009C0DA0" w:rsidP="00923C6A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color w:val="000000"/>
              </w:rPr>
            </w:pPr>
            <w:r w:rsidRPr="00344E4E">
              <w:rPr>
                <w:b/>
                <w:color w:val="000000"/>
              </w:rPr>
              <w:t>Плановые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color w:val="000000"/>
              </w:rPr>
            </w:pPr>
            <w:r w:rsidRPr="00344E4E">
              <w:rPr>
                <w:b/>
                <w:color w:val="000000"/>
              </w:rPr>
              <w:t>Внеплановые</w:t>
            </w:r>
          </w:p>
        </w:tc>
      </w:tr>
      <w:tr w:rsidR="009C0DA0" w:rsidRPr="00344E4E" w:rsidTr="00923C6A">
        <w:trPr>
          <w:trHeight w:val="280"/>
        </w:trPr>
        <w:tc>
          <w:tcPr>
            <w:tcW w:w="4390" w:type="dxa"/>
            <w:vMerge/>
            <w:shd w:val="clear" w:color="auto" w:fill="auto"/>
          </w:tcPr>
          <w:p w:rsidR="009C0DA0" w:rsidRPr="00344E4E" w:rsidRDefault="009C0DA0" w:rsidP="00923C6A">
            <w:pPr>
              <w:autoSpaceDE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9C0DA0" w:rsidRPr="00344E4E" w:rsidRDefault="009C0DA0" w:rsidP="00923C6A">
            <w:pPr>
              <w:jc w:val="both"/>
              <w:rPr>
                <w:b/>
                <w:color w:val="000000"/>
              </w:rPr>
            </w:pPr>
            <w:r w:rsidRPr="00344E4E">
              <w:rPr>
                <w:b/>
                <w:color w:val="000000"/>
              </w:rPr>
              <w:t>1 пол. 2020 г.</w:t>
            </w:r>
          </w:p>
        </w:tc>
        <w:tc>
          <w:tcPr>
            <w:tcW w:w="1276" w:type="dxa"/>
            <w:shd w:val="clear" w:color="auto" w:fill="auto"/>
          </w:tcPr>
          <w:p w:rsidR="009C0DA0" w:rsidRPr="00344E4E" w:rsidRDefault="009C0DA0" w:rsidP="00923C6A">
            <w:pPr>
              <w:jc w:val="both"/>
              <w:rPr>
                <w:b/>
                <w:color w:val="000000"/>
              </w:rPr>
            </w:pPr>
            <w:r w:rsidRPr="00344E4E">
              <w:rPr>
                <w:b/>
                <w:color w:val="000000"/>
              </w:rPr>
              <w:t>2 пол. 2020 г.</w:t>
            </w:r>
          </w:p>
        </w:tc>
        <w:tc>
          <w:tcPr>
            <w:tcW w:w="1338" w:type="dxa"/>
            <w:shd w:val="clear" w:color="auto" w:fill="auto"/>
          </w:tcPr>
          <w:p w:rsidR="009C0DA0" w:rsidRPr="00344E4E" w:rsidRDefault="009C0DA0" w:rsidP="00923C6A">
            <w:pPr>
              <w:jc w:val="both"/>
              <w:rPr>
                <w:b/>
                <w:color w:val="000000"/>
              </w:rPr>
            </w:pPr>
            <w:r w:rsidRPr="00344E4E">
              <w:rPr>
                <w:b/>
                <w:color w:val="000000"/>
              </w:rPr>
              <w:t>1 пол.2020 г.</w:t>
            </w:r>
          </w:p>
        </w:tc>
        <w:tc>
          <w:tcPr>
            <w:tcW w:w="1355" w:type="dxa"/>
            <w:shd w:val="clear" w:color="auto" w:fill="auto"/>
          </w:tcPr>
          <w:p w:rsidR="009C0DA0" w:rsidRPr="00344E4E" w:rsidRDefault="009C0DA0" w:rsidP="00923C6A">
            <w:pPr>
              <w:jc w:val="both"/>
              <w:rPr>
                <w:b/>
                <w:color w:val="000000"/>
              </w:rPr>
            </w:pPr>
            <w:r w:rsidRPr="00344E4E">
              <w:rPr>
                <w:b/>
                <w:color w:val="000000"/>
              </w:rPr>
              <w:t>2 пол. 2020 г.</w:t>
            </w:r>
          </w:p>
        </w:tc>
      </w:tr>
      <w:tr w:rsidR="009C0DA0" w:rsidRPr="00344E4E" w:rsidTr="00923C6A">
        <w:tc>
          <w:tcPr>
            <w:tcW w:w="4390" w:type="dxa"/>
            <w:shd w:val="clear" w:color="auto" w:fill="auto"/>
          </w:tcPr>
          <w:p w:rsidR="009C0DA0" w:rsidRPr="00344E4E" w:rsidRDefault="009C0DA0" w:rsidP="0066699E">
            <w:pPr>
              <w:autoSpaceDE w:val="0"/>
              <w:rPr>
                <w:color w:val="000000"/>
              </w:rPr>
            </w:pPr>
            <w:r w:rsidRPr="00344E4E">
              <w:rPr>
                <w:color w:val="000000"/>
              </w:rPr>
              <w:t>Муниципальный земельный контроль</w:t>
            </w:r>
          </w:p>
        </w:tc>
        <w:tc>
          <w:tcPr>
            <w:tcW w:w="127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0</w:t>
            </w:r>
          </w:p>
        </w:tc>
      </w:tr>
      <w:tr w:rsidR="0066699E" w:rsidRPr="00344E4E" w:rsidTr="00923C6A">
        <w:tc>
          <w:tcPr>
            <w:tcW w:w="4390" w:type="dxa"/>
            <w:shd w:val="clear" w:color="auto" w:fill="auto"/>
          </w:tcPr>
          <w:p w:rsidR="0066699E" w:rsidRPr="00344E4E" w:rsidRDefault="0066699E" w:rsidP="0066699E">
            <w:pPr>
              <w:autoSpaceDE w:val="0"/>
              <w:rPr>
                <w:color w:val="000000"/>
              </w:rPr>
            </w:pPr>
            <w:r w:rsidRPr="00344E4E">
              <w:rPr>
                <w:color w:val="000000"/>
              </w:rPr>
              <w:t xml:space="preserve">Муниципальный </w:t>
            </w:r>
            <w:proofErr w:type="gramStart"/>
            <w:r w:rsidRPr="00344E4E">
              <w:rPr>
                <w:color w:val="000000"/>
              </w:rPr>
              <w:t>контроль за</w:t>
            </w:r>
            <w:proofErr w:type="gramEnd"/>
            <w:r w:rsidRPr="00344E4E">
              <w:rPr>
                <w:color w:val="000000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1275" w:type="dxa"/>
            <w:shd w:val="clear" w:color="auto" w:fill="auto"/>
          </w:tcPr>
          <w:p w:rsidR="0066699E" w:rsidRPr="00344E4E" w:rsidRDefault="00A37599" w:rsidP="00A37599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6699E" w:rsidRPr="00344E4E" w:rsidRDefault="00A37599" w:rsidP="00A37599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</w:tcPr>
          <w:p w:rsidR="0066699E" w:rsidRPr="00344E4E" w:rsidRDefault="00A37599" w:rsidP="00A37599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0</w:t>
            </w:r>
          </w:p>
        </w:tc>
        <w:tc>
          <w:tcPr>
            <w:tcW w:w="1355" w:type="dxa"/>
            <w:shd w:val="clear" w:color="auto" w:fill="auto"/>
          </w:tcPr>
          <w:p w:rsidR="0066699E" w:rsidRPr="00344E4E" w:rsidRDefault="00A37599" w:rsidP="00A37599">
            <w:pPr>
              <w:jc w:val="center"/>
              <w:rPr>
                <w:color w:val="000000"/>
              </w:rPr>
            </w:pPr>
            <w:r w:rsidRPr="00344E4E">
              <w:rPr>
                <w:color w:val="000000"/>
              </w:rPr>
              <w:t>0</w:t>
            </w:r>
          </w:p>
        </w:tc>
      </w:tr>
    </w:tbl>
    <w:p w:rsidR="009C0DA0" w:rsidRPr="00344E4E" w:rsidRDefault="009C0DA0" w:rsidP="009C0DA0">
      <w:pPr>
        <w:autoSpaceDE w:val="0"/>
        <w:ind w:firstLine="709"/>
        <w:jc w:val="both"/>
        <w:rPr>
          <w:b/>
        </w:rPr>
      </w:pPr>
    </w:p>
    <w:p w:rsidR="009C0DA0" w:rsidRPr="00344E4E" w:rsidRDefault="009C0DA0" w:rsidP="009C0DA0">
      <w:pPr>
        <w:autoSpaceDE w:val="0"/>
        <w:ind w:firstLine="709"/>
        <w:jc w:val="both"/>
      </w:pPr>
      <w:r w:rsidRPr="00344E4E">
        <w:t>Мероприятия по видам муниципальног</w:t>
      </w:r>
      <w:r w:rsidR="00382FB5" w:rsidRPr="00344E4E">
        <w:t>о контроля</w:t>
      </w:r>
      <w:r w:rsidRPr="00344E4E">
        <w:t xml:space="preserve"> в 2020 г. не проводились.</w:t>
      </w:r>
    </w:p>
    <w:p w:rsidR="009C0DA0" w:rsidRPr="00344E4E" w:rsidRDefault="009C0DA0" w:rsidP="009C0DA0"/>
    <w:p w:rsidR="009C0DA0" w:rsidRPr="00344E4E" w:rsidRDefault="009C0DA0" w:rsidP="009C0DA0">
      <w:pPr>
        <w:autoSpaceDE w:val="0"/>
        <w:ind w:firstLine="540"/>
        <w:jc w:val="both"/>
      </w:pPr>
      <w:r w:rsidRPr="00344E4E">
        <w:t>б) сведения о результатах работы экспертов и экспертных организаций, привлекаемых к проведению мероприятий по контролю, а также о размерах финансирования их участия в контрольной деятельности;</w:t>
      </w:r>
    </w:p>
    <w:p w:rsidR="009C0DA0" w:rsidRPr="00344E4E" w:rsidRDefault="009C0DA0" w:rsidP="009C0DA0">
      <w:pPr>
        <w:ind w:firstLine="720"/>
        <w:jc w:val="both"/>
      </w:pPr>
      <w:r w:rsidRPr="00344E4E">
        <w:t>При проведении мероприятий по контролю эксперты и экспертные организации не привлекались</w:t>
      </w:r>
      <w:r w:rsidRPr="00344E4E">
        <w:rPr>
          <w:color w:val="000000"/>
        </w:rPr>
        <w:t>.</w:t>
      </w:r>
    </w:p>
    <w:p w:rsidR="009C0DA0" w:rsidRPr="00344E4E" w:rsidRDefault="009C0DA0" w:rsidP="009C0DA0"/>
    <w:p w:rsidR="009C0DA0" w:rsidRPr="00344E4E" w:rsidRDefault="009C0DA0" w:rsidP="009C0DA0">
      <w:pPr>
        <w:autoSpaceDE w:val="0"/>
        <w:ind w:firstLine="540"/>
        <w:jc w:val="both"/>
      </w:pPr>
      <w:proofErr w:type="gramStart"/>
      <w:r w:rsidRPr="00344E4E">
        <w:t>в) сведения о случаях причинения юридическими лицами и индивидуальными предпринимателями, в отношении которых осуществляются 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о случаях возникновения чрезвычайных ситуаций природного и техногенного характера:</w:t>
      </w:r>
      <w:proofErr w:type="gramEnd"/>
    </w:p>
    <w:p w:rsidR="009C0DA0" w:rsidRPr="00344E4E" w:rsidRDefault="009C0DA0" w:rsidP="009C0DA0">
      <w:pPr>
        <w:autoSpaceDE w:val="0"/>
        <w:ind w:firstLine="540"/>
        <w:jc w:val="both"/>
      </w:pPr>
      <w:r w:rsidRPr="00344E4E">
        <w:rPr>
          <w:color w:val="000000"/>
        </w:rPr>
        <w:t xml:space="preserve">Сведения данного характера при осуществлении муниципального контроля на территории </w:t>
      </w:r>
      <w:r w:rsidR="001824F7" w:rsidRPr="00344E4E">
        <w:rPr>
          <w:color w:val="000000"/>
        </w:rPr>
        <w:t>Большетелекского сельсовета</w:t>
      </w:r>
      <w:r w:rsidRPr="00344E4E">
        <w:rPr>
          <w:color w:val="000000"/>
        </w:rPr>
        <w:t xml:space="preserve"> не зафиксированы.</w:t>
      </w:r>
    </w:p>
    <w:p w:rsidR="009C0DA0" w:rsidRPr="00344E4E" w:rsidRDefault="009C0DA0" w:rsidP="009C0DA0"/>
    <w:p w:rsidR="009C0DA0" w:rsidRPr="00344E4E" w:rsidRDefault="009C0DA0" w:rsidP="009C0DA0">
      <w:pPr>
        <w:ind w:firstLine="567"/>
        <w:jc w:val="both"/>
      </w:pPr>
      <w:r w:rsidRPr="00344E4E">
        <w:t>г) сведения о проведении мероприятий по профилактике нарушений обязательных требований, включая выдачу предостережений о недопустимости нарушения обязательных требований:</w:t>
      </w:r>
    </w:p>
    <w:p w:rsidR="009C0DA0" w:rsidRPr="00344E4E" w:rsidRDefault="009C0DA0" w:rsidP="009C0DA0">
      <w:pPr>
        <w:ind w:firstLine="567"/>
        <w:jc w:val="both"/>
      </w:pPr>
      <w:r w:rsidRPr="00344E4E">
        <w:t xml:space="preserve">Осуществлялось информирование юридических лиц и индивидуальных предпринимателей по вопросам соблюдения обязательных требований законодательства в соответствии с </w:t>
      </w:r>
      <w:proofErr w:type="spellStart"/>
      <w:r w:rsidRPr="00344E4E">
        <w:t>пп</w:t>
      </w:r>
      <w:proofErr w:type="spellEnd"/>
      <w:r w:rsidRPr="00344E4E">
        <w:t>. 2 п.2 ст.8.2 Федерального закона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C0DA0" w:rsidRPr="00344E4E" w:rsidRDefault="009C0DA0" w:rsidP="009C0DA0">
      <w:pPr>
        <w:ind w:firstLine="567"/>
        <w:jc w:val="both"/>
      </w:pPr>
    </w:p>
    <w:p w:rsidR="009C0DA0" w:rsidRPr="00344E4E" w:rsidRDefault="009C0DA0" w:rsidP="009C0DA0">
      <w:pPr>
        <w:ind w:firstLine="567"/>
        <w:jc w:val="both"/>
      </w:pPr>
      <w:proofErr w:type="spellStart"/>
      <w:r w:rsidRPr="00344E4E">
        <w:t>д</w:t>
      </w:r>
      <w:proofErr w:type="spellEnd"/>
      <w:r w:rsidRPr="00344E4E">
        <w:t>) сведения о проведении мероприятий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предпринимателями;</w:t>
      </w:r>
    </w:p>
    <w:p w:rsidR="009C0DA0" w:rsidRPr="00344E4E" w:rsidRDefault="009C0DA0" w:rsidP="009C0DA0">
      <w:pPr>
        <w:ind w:firstLine="567"/>
        <w:jc w:val="both"/>
      </w:pPr>
      <w:r w:rsidRPr="00344E4E">
        <w:t xml:space="preserve">В рамках муниципального </w:t>
      </w:r>
      <w:r w:rsidR="00601069" w:rsidRPr="00344E4E">
        <w:t>з</w:t>
      </w:r>
      <w:r w:rsidR="00B2575B" w:rsidRPr="00344E4E">
        <w:t>емельного</w:t>
      </w:r>
      <w:r w:rsidR="00601069" w:rsidRPr="00344E4E">
        <w:t xml:space="preserve"> контрол</w:t>
      </w:r>
      <w:r w:rsidR="00AD0E4A" w:rsidRPr="00344E4E">
        <w:t>я</w:t>
      </w:r>
      <w:r w:rsidR="00601069" w:rsidRPr="00344E4E">
        <w:t xml:space="preserve"> на территории муниципального образования </w:t>
      </w:r>
      <w:proofErr w:type="spellStart"/>
      <w:r w:rsidR="001824F7" w:rsidRPr="00344E4E">
        <w:t>Большетелекский</w:t>
      </w:r>
      <w:proofErr w:type="spellEnd"/>
      <w:r w:rsidR="001824F7" w:rsidRPr="00344E4E">
        <w:t xml:space="preserve"> сельсовет</w:t>
      </w:r>
      <w:r w:rsidR="004264D7" w:rsidRPr="00344E4E">
        <w:t xml:space="preserve">, </w:t>
      </w:r>
      <w:r w:rsidR="001824F7" w:rsidRPr="00344E4E">
        <w:t xml:space="preserve">главой сельсовета </w:t>
      </w:r>
      <w:r w:rsidRPr="00344E4E">
        <w:t xml:space="preserve"> были организованы плановые (рейдовые) осмотры, обследования земельных участков без участия индивидуального предпринимателя, либо юридического лиц</w:t>
      </w:r>
      <w:r w:rsidR="001824F7" w:rsidRPr="00344E4E">
        <w:t>а. В 2020 году было проведено  1 плановый (рейд) осмотр земельного участков, при котором</w:t>
      </w:r>
      <w:r w:rsidRPr="00344E4E">
        <w:t xml:space="preserve"> не выявлены нарушения требований земельного, природоохранного законодательства и требований пожарной безопасности.</w:t>
      </w:r>
    </w:p>
    <w:p w:rsidR="00CD3D62" w:rsidRPr="00344E4E" w:rsidRDefault="00CD3D62" w:rsidP="009C0DA0">
      <w:pPr>
        <w:ind w:firstLine="567"/>
        <w:jc w:val="both"/>
        <w:rPr>
          <w:color w:val="000000"/>
        </w:rPr>
      </w:pPr>
      <w:r w:rsidRPr="00344E4E">
        <w:t>В рамках</w:t>
      </w:r>
      <w:r w:rsidR="00CC6172" w:rsidRPr="00344E4E">
        <w:t xml:space="preserve"> муниципального </w:t>
      </w:r>
      <w:proofErr w:type="gramStart"/>
      <w:r w:rsidR="00CC6172" w:rsidRPr="00344E4E">
        <w:t>контроля за</w:t>
      </w:r>
      <w:proofErr w:type="gramEnd"/>
      <w:r w:rsidR="00CC6172" w:rsidRPr="00344E4E">
        <w:t xml:space="preserve"> обеспечением сохранности автомобильных дорог местного значения</w:t>
      </w:r>
      <w:r w:rsidR="00B62F8C" w:rsidRPr="00344E4E">
        <w:t>, муниципального жилищного контроля</w:t>
      </w:r>
      <w:r w:rsidR="00C15890" w:rsidRPr="00344E4E">
        <w:t xml:space="preserve"> </w:t>
      </w:r>
      <w:r w:rsidR="00C15890" w:rsidRPr="00344E4E">
        <w:rPr>
          <w:color w:val="000000"/>
        </w:rPr>
        <w:t>плановые рейды (осмотры) в 2020 году не проводились.</w:t>
      </w:r>
    </w:p>
    <w:p w:rsidR="009C0DA0" w:rsidRPr="00344E4E" w:rsidRDefault="009C0DA0" w:rsidP="009C0DA0">
      <w:pPr>
        <w:ind w:firstLine="567"/>
        <w:jc w:val="both"/>
      </w:pPr>
      <w:r w:rsidRPr="00344E4E">
        <w:t>е) сведения о количестве проведенных в отчетном периоде проверок в отношении субъектов малого предпринимательства.</w:t>
      </w:r>
    </w:p>
    <w:p w:rsidR="00001278" w:rsidRPr="00344E4E" w:rsidRDefault="009C0DA0" w:rsidP="00F65A32">
      <w:pPr>
        <w:ind w:firstLine="567"/>
        <w:jc w:val="both"/>
      </w:pPr>
      <w:r w:rsidRPr="00344E4E">
        <w:t>В 2020 году плановые и внеплановые проверки в отношении субъектов малого предпринимательства не проводились.</w:t>
      </w:r>
    </w:p>
    <w:p w:rsidR="00886888" w:rsidRPr="00344E4E" w:rsidRDefault="00886888" w:rsidP="00886888"/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Раздел 5.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Действия органов государственного контроля (надзора),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344E4E" w:rsidRDefault="00886888" w:rsidP="00886888"/>
    <w:p w:rsidR="009C0DA0" w:rsidRPr="00344E4E" w:rsidRDefault="009C0DA0" w:rsidP="009C0DA0">
      <w:pPr>
        <w:autoSpaceDE w:val="0"/>
        <w:ind w:firstLine="709"/>
        <w:jc w:val="both"/>
      </w:pPr>
      <w:r w:rsidRPr="00344E4E">
        <w:t>а) сведения о принятых органами муниципального контроля мерах реагирования по фактам выявленных нарушений, в том числе в динамике (по полугодиям)</w:t>
      </w:r>
    </w:p>
    <w:p w:rsidR="00B62F8C" w:rsidRPr="00344E4E" w:rsidRDefault="00B62F8C" w:rsidP="009C0DA0">
      <w:pPr>
        <w:autoSpaceDE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1417"/>
        <w:gridCol w:w="1418"/>
        <w:gridCol w:w="1417"/>
        <w:gridCol w:w="1383"/>
      </w:tblGrid>
      <w:tr w:rsidR="00B62F8C" w:rsidRPr="00344E4E" w:rsidTr="000C544C">
        <w:tc>
          <w:tcPr>
            <w:tcW w:w="3936" w:type="dxa"/>
            <w:vMerge w:val="restart"/>
            <w:shd w:val="clear" w:color="auto" w:fill="auto"/>
          </w:tcPr>
          <w:p w:rsidR="00B62F8C" w:rsidRPr="00344E4E" w:rsidRDefault="00B62F8C" w:rsidP="000C544C">
            <w:pPr>
              <w:autoSpaceDE w:val="0"/>
              <w:jc w:val="both"/>
            </w:pPr>
            <w:r w:rsidRPr="00344E4E">
              <w:t>Виды муниципального контроля</w:t>
            </w:r>
          </w:p>
        </w:tc>
        <w:tc>
          <w:tcPr>
            <w:tcW w:w="5635" w:type="dxa"/>
            <w:gridSpan w:val="4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Количество проверок</w:t>
            </w:r>
          </w:p>
        </w:tc>
      </w:tr>
      <w:tr w:rsidR="00B62F8C" w:rsidRPr="00344E4E" w:rsidTr="000C544C">
        <w:tc>
          <w:tcPr>
            <w:tcW w:w="3936" w:type="dxa"/>
            <w:vMerge/>
            <w:shd w:val="clear" w:color="auto" w:fill="auto"/>
          </w:tcPr>
          <w:p w:rsidR="00B62F8C" w:rsidRPr="00344E4E" w:rsidRDefault="00B62F8C" w:rsidP="000C544C">
            <w:pPr>
              <w:autoSpaceDE w:val="0"/>
              <w:jc w:val="both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  <w:rPr>
                <w:b/>
              </w:rPr>
            </w:pPr>
            <w:r w:rsidRPr="00344E4E">
              <w:rPr>
                <w:b/>
              </w:rPr>
              <w:t>Плановые</w:t>
            </w:r>
          </w:p>
        </w:tc>
        <w:tc>
          <w:tcPr>
            <w:tcW w:w="2800" w:type="dxa"/>
            <w:gridSpan w:val="2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  <w:rPr>
                <w:b/>
              </w:rPr>
            </w:pPr>
            <w:r w:rsidRPr="00344E4E">
              <w:rPr>
                <w:b/>
              </w:rPr>
              <w:t>Внеплановые</w:t>
            </w:r>
          </w:p>
        </w:tc>
      </w:tr>
      <w:tr w:rsidR="00B62F8C" w:rsidRPr="00344E4E" w:rsidTr="000C544C">
        <w:tc>
          <w:tcPr>
            <w:tcW w:w="3936" w:type="dxa"/>
            <w:vMerge/>
            <w:shd w:val="clear" w:color="auto" w:fill="auto"/>
          </w:tcPr>
          <w:p w:rsidR="00B62F8C" w:rsidRPr="00344E4E" w:rsidRDefault="00B62F8C" w:rsidP="000C544C">
            <w:pPr>
              <w:autoSpaceDE w:val="0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  <w:rPr>
                <w:b/>
              </w:rPr>
            </w:pPr>
            <w:r w:rsidRPr="00344E4E">
              <w:rPr>
                <w:b/>
              </w:rPr>
              <w:t>1 пол.2020г.</w:t>
            </w:r>
          </w:p>
        </w:tc>
        <w:tc>
          <w:tcPr>
            <w:tcW w:w="1418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  <w:rPr>
                <w:b/>
              </w:rPr>
            </w:pPr>
            <w:r w:rsidRPr="00344E4E">
              <w:rPr>
                <w:b/>
              </w:rPr>
              <w:t>2 пол.2020г.</w:t>
            </w:r>
          </w:p>
        </w:tc>
        <w:tc>
          <w:tcPr>
            <w:tcW w:w="1417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  <w:rPr>
                <w:b/>
              </w:rPr>
            </w:pPr>
            <w:r w:rsidRPr="00344E4E">
              <w:rPr>
                <w:b/>
              </w:rPr>
              <w:t>1 пол.2020г.</w:t>
            </w:r>
          </w:p>
        </w:tc>
        <w:tc>
          <w:tcPr>
            <w:tcW w:w="1383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  <w:rPr>
                <w:b/>
              </w:rPr>
            </w:pPr>
            <w:r w:rsidRPr="00344E4E">
              <w:rPr>
                <w:b/>
              </w:rPr>
              <w:t>2 пол.2020г.</w:t>
            </w:r>
          </w:p>
        </w:tc>
      </w:tr>
      <w:tr w:rsidR="00B62F8C" w:rsidRPr="00344E4E" w:rsidTr="000C544C">
        <w:tc>
          <w:tcPr>
            <w:tcW w:w="3936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both"/>
            </w:pPr>
            <w:r w:rsidRPr="00344E4E">
              <w:t>Муниципальный земельный контроль</w:t>
            </w:r>
          </w:p>
        </w:tc>
        <w:tc>
          <w:tcPr>
            <w:tcW w:w="1417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0</w:t>
            </w:r>
          </w:p>
        </w:tc>
        <w:tc>
          <w:tcPr>
            <w:tcW w:w="1418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0</w:t>
            </w:r>
          </w:p>
        </w:tc>
        <w:tc>
          <w:tcPr>
            <w:tcW w:w="1417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0</w:t>
            </w:r>
          </w:p>
        </w:tc>
        <w:tc>
          <w:tcPr>
            <w:tcW w:w="1383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0</w:t>
            </w:r>
          </w:p>
        </w:tc>
      </w:tr>
      <w:tr w:rsidR="00B62F8C" w:rsidRPr="00344E4E" w:rsidTr="000C544C">
        <w:tc>
          <w:tcPr>
            <w:tcW w:w="3936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both"/>
            </w:pPr>
            <w:r w:rsidRPr="00344E4E">
              <w:t xml:space="preserve">Муниципальный </w:t>
            </w:r>
            <w:proofErr w:type="gramStart"/>
            <w:r w:rsidRPr="00344E4E">
              <w:t>контроль за</w:t>
            </w:r>
            <w:proofErr w:type="gramEnd"/>
            <w:r w:rsidRPr="00344E4E">
              <w:t xml:space="preserve"> сохранностью автомобильных дорог</w:t>
            </w:r>
          </w:p>
        </w:tc>
        <w:tc>
          <w:tcPr>
            <w:tcW w:w="1417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0</w:t>
            </w:r>
          </w:p>
        </w:tc>
        <w:tc>
          <w:tcPr>
            <w:tcW w:w="1418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0</w:t>
            </w:r>
          </w:p>
        </w:tc>
        <w:tc>
          <w:tcPr>
            <w:tcW w:w="1417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0</w:t>
            </w:r>
          </w:p>
        </w:tc>
        <w:tc>
          <w:tcPr>
            <w:tcW w:w="1383" w:type="dxa"/>
            <w:shd w:val="clear" w:color="auto" w:fill="auto"/>
          </w:tcPr>
          <w:p w:rsidR="00B62F8C" w:rsidRPr="00344E4E" w:rsidRDefault="00B62F8C" w:rsidP="000C544C">
            <w:pPr>
              <w:autoSpaceDE w:val="0"/>
              <w:jc w:val="center"/>
            </w:pPr>
            <w:r w:rsidRPr="00344E4E">
              <w:t>0</w:t>
            </w:r>
          </w:p>
        </w:tc>
      </w:tr>
    </w:tbl>
    <w:p w:rsidR="00B62F8C" w:rsidRPr="00344E4E" w:rsidRDefault="00B62F8C" w:rsidP="009C0DA0">
      <w:pPr>
        <w:autoSpaceDE w:val="0"/>
        <w:ind w:firstLine="709"/>
        <w:jc w:val="both"/>
      </w:pPr>
    </w:p>
    <w:p w:rsidR="009C0DA0" w:rsidRPr="00344E4E" w:rsidRDefault="009C0DA0" w:rsidP="009C0DA0">
      <w:pPr>
        <w:autoSpaceDE w:val="0"/>
        <w:ind w:firstLine="709"/>
        <w:jc w:val="both"/>
      </w:pPr>
      <w:r w:rsidRPr="00344E4E">
        <w:t>Мероприятия по видам муниципальног</w:t>
      </w:r>
      <w:r w:rsidR="00B2575B" w:rsidRPr="00344E4E">
        <w:t>о контроля</w:t>
      </w:r>
      <w:r w:rsidRPr="00344E4E">
        <w:t xml:space="preserve"> в 2020 г. не проводились.</w:t>
      </w:r>
    </w:p>
    <w:p w:rsidR="009C0DA0" w:rsidRPr="00344E4E" w:rsidRDefault="00F52883" w:rsidP="009C0DA0">
      <w:pPr>
        <w:ind w:firstLine="708"/>
        <w:jc w:val="both"/>
      </w:pPr>
      <w:proofErr w:type="gramStart"/>
      <w:r w:rsidRPr="00344E4E">
        <w:t>В соответствии со статьей 26.2 Федерального закона от 26.12.2008 №294-ФЗ «О защите  прав юридических лиц и индивидуальных предпринимателей при осуществлении государственного контроля (надзора) и муниципального контроля», плановые проверки в отношении юридических лиц и индивидуальных предпринимателей, отнесенных к субъектам малого  предпринимательства, сведения о которых внесены в единый реестр субъектов малого и среднего предпринимательства, с 01.01.2019 по 31.12.2020 не проводятся.</w:t>
      </w:r>
      <w:proofErr w:type="gramEnd"/>
    </w:p>
    <w:p w:rsidR="009C0DA0" w:rsidRPr="00344E4E" w:rsidRDefault="009C0DA0" w:rsidP="009C0DA0">
      <w:pPr>
        <w:autoSpaceDE w:val="0"/>
        <w:ind w:firstLine="709"/>
        <w:jc w:val="both"/>
      </w:pPr>
      <w:r w:rsidRPr="00344E4E">
        <w:t>б) сведения о способах проведения и масштабах методической работы с юридическими лицами и индивидуальными предпринимателями, в отношении которых проводятся проверки, направленной на предотвращение нарушений с их стороны</w:t>
      </w:r>
    </w:p>
    <w:p w:rsidR="009C0DA0" w:rsidRPr="00344E4E" w:rsidRDefault="00A32216" w:rsidP="009C0DA0">
      <w:pPr>
        <w:ind w:firstLine="708"/>
        <w:jc w:val="both"/>
      </w:pPr>
      <w:r w:rsidRPr="00344E4E">
        <w:t>Оказывается консультативная и информационная помощь при обращении юридических лиц и индивидуальных предпринимателей по вопросам муниципального контроля, разъясняются правовые последствия не устранения нарушений</w:t>
      </w:r>
      <w:r w:rsidR="000A3666" w:rsidRPr="00344E4E">
        <w:t>.</w:t>
      </w:r>
    </w:p>
    <w:p w:rsidR="009C0DA0" w:rsidRPr="00344E4E" w:rsidRDefault="009C0DA0" w:rsidP="009C0DA0">
      <w:pPr>
        <w:autoSpaceDE w:val="0"/>
        <w:ind w:firstLine="709"/>
        <w:jc w:val="both"/>
      </w:pPr>
      <w:r w:rsidRPr="00344E4E">
        <w:t>в) сведения об оспаривании в суде юридическими лицами и</w:t>
      </w:r>
      <w:r w:rsidRPr="00344E4E">
        <w:rPr>
          <w:color w:val="FF0000"/>
        </w:rPr>
        <w:t xml:space="preserve"> </w:t>
      </w:r>
      <w:r w:rsidRPr="00344E4E">
        <w:t>индивидуальными предпринимателями оснований и результатов проведения в отношении их мероприятий по контролю (количество удовлетворенных судом исков, типовые основания для удовлетворения обращений истцов, меры реагирования, принятые в отношении должностных лиц органов муниципального контроля)</w:t>
      </w:r>
    </w:p>
    <w:p w:rsidR="005542D8" w:rsidRPr="00344E4E" w:rsidRDefault="009C0DA0" w:rsidP="00C75650">
      <w:pPr>
        <w:ind w:firstLine="708"/>
        <w:jc w:val="both"/>
      </w:pPr>
      <w:r w:rsidRPr="00344E4E">
        <w:t>Мероприятия по видам</w:t>
      </w:r>
      <w:r w:rsidR="00B2575B" w:rsidRPr="00344E4E">
        <w:t xml:space="preserve"> муниципального контроля</w:t>
      </w:r>
      <w:r w:rsidRPr="00344E4E">
        <w:t xml:space="preserve"> в 2020 г. не проводились.</w:t>
      </w:r>
    </w:p>
    <w:p w:rsidR="00886888" w:rsidRPr="00344E4E" w:rsidRDefault="00886888" w:rsidP="00886888"/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Раздел 6.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 xml:space="preserve">Анализ и оценка эффективности </w:t>
      </w:r>
      <w:proofErr w:type="gramStart"/>
      <w:r w:rsidRPr="00344E4E">
        <w:t>государственного</w:t>
      </w:r>
      <w:proofErr w:type="gramEnd"/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контроля (надзора), муниципального контроля</w:t>
      </w:r>
    </w:p>
    <w:p w:rsidR="00886888" w:rsidRPr="00344E4E" w:rsidRDefault="00886888" w:rsidP="00886888"/>
    <w:tbl>
      <w:tblPr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7"/>
        <w:gridCol w:w="4376"/>
        <w:gridCol w:w="1249"/>
        <w:gridCol w:w="850"/>
        <w:gridCol w:w="851"/>
        <w:gridCol w:w="992"/>
        <w:gridCol w:w="895"/>
      </w:tblGrid>
      <w:tr w:rsidR="009C0DA0" w:rsidRPr="00344E4E" w:rsidTr="00923C6A">
        <w:tc>
          <w:tcPr>
            <w:tcW w:w="437" w:type="dxa"/>
            <w:vMerge w:val="restart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№</w:t>
            </w:r>
          </w:p>
        </w:tc>
        <w:tc>
          <w:tcPr>
            <w:tcW w:w="4376" w:type="dxa"/>
            <w:vMerge w:val="restart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Наименование показателя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</w:rPr>
              <w:t>2019 г.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2020 г.</w:t>
            </w:r>
          </w:p>
        </w:tc>
        <w:tc>
          <w:tcPr>
            <w:tcW w:w="895" w:type="dxa"/>
            <w:vMerge w:val="restart"/>
            <w:shd w:val="clear" w:color="auto" w:fill="auto"/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4E4E">
              <w:rPr>
                <w:b/>
              </w:rPr>
              <w:t xml:space="preserve">В процентах  </w:t>
            </w:r>
          </w:p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4E4E">
              <w:rPr>
                <w:b/>
              </w:rPr>
              <w:t xml:space="preserve">к году,    </w:t>
            </w:r>
          </w:p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proofErr w:type="gramStart"/>
            <w:r w:rsidRPr="00344E4E">
              <w:rPr>
                <w:b/>
              </w:rPr>
              <w:t>предшест-вующему</w:t>
            </w:r>
            <w:proofErr w:type="spellEnd"/>
            <w:proofErr w:type="gramEnd"/>
          </w:p>
          <w:p w:rsidR="009C0DA0" w:rsidRPr="00344E4E" w:rsidRDefault="009C0DA0" w:rsidP="00923C6A">
            <w:pPr>
              <w:jc w:val="both"/>
              <w:rPr>
                <w:b/>
                <w:bCs/>
              </w:rPr>
            </w:pPr>
            <w:r w:rsidRPr="00344E4E">
              <w:rPr>
                <w:b/>
              </w:rPr>
              <w:t>отчетному году</w:t>
            </w:r>
          </w:p>
        </w:tc>
      </w:tr>
      <w:tr w:rsidR="009C0DA0" w:rsidRPr="00344E4E" w:rsidTr="00923C6A">
        <w:tc>
          <w:tcPr>
            <w:tcW w:w="437" w:type="dxa"/>
            <w:vMerge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</w:p>
        </w:tc>
        <w:tc>
          <w:tcPr>
            <w:tcW w:w="4376" w:type="dxa"/>
            <w:vMerge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2 полугодие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  <w:r w:rsidRPr="00344E4E">
              <w:rPr>
                <w:b/>
                <w:bCs/>
              </w:rPr>
              <w:t>Итого за год</w:t>
            </w:r>
          </w:p>
        </w:tc>
        <w:tc>
          <w:tcPr>
            <w:tcW w:w="895" w:type="dxa"/>
            <w:vMerge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/>
                <w:bCs/>
              </w:rPr>
            </w:pP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23C6A">
            <w:pPr>
              <w:autoSpaceDE w:val="0"/>
              <w:autoSpaceDN w:val="0"/>
              <w:adjustRightInd w:val="0"/>
              <w:jc w:val="center"/>
              <w:outlineLvl w:val="1"/>
              <w:rPr>
                <w:bCs/>
              </w:rPr>
            </w:pPr>
            <w:r w:rsidRPr="00344E4E">
              <w:rPr>
                <w:bCs/>
              </w:rPr>
              <w:t>1</w:t>
            </w: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center"/>
            </w:pPr>
            <w:r w:rsidRPr="00344E4E">
              <w:t>2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7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bCs/>
              </w:rPr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>Выполнение плана проведения проверок (доля проведенных плановых проверок в процентах общего количества запланированных проверок)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lastRenderedPageBreak/>
              <w:t>(стр.01 – стр.02)/стр.52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(стр.55/стр.54)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>Доля проверок, результаты которых признаны недействительными (в процентах общего числа проведенных проверок)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(стр.45 графа 5/стр.01) × 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 xml:space="preserve">Доля проверок, проведенных органами муниципального контроля с нарушением требований законодательства Российской Федерации о порядке их проведения, по </w:t>
            </w:r>
            <w:proofErr w:type="gramStart"/>
            <w:r w:rsidRPr="00344E4E">
              <w:t>результатам</w:t>
            </w:r>
            <w:proofErr w:type="gramEnd"/>
            <w:r w:rsidRPr="00344E4E"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(стр.49 графа 5/стр.01) × 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соответствующего муниципального образования, деятельность которых подлежит муниципальному контролю) 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(стр.51/стр.50)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стр.01/стр.51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>Доля проведенных внеплановых проверок (в процентах общего количества проведенных проверок)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(стр.02/стр.01) × 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 xml:space="preserve">Доля правонарушений, выявленных по </w:t>
            </w:r>
            <w:r w:rsidRPr="00344E4E">
              <w:lastRenderedPageBreak/>
              <w:t>итогам проведения внеплановых проверок (в процентах общего числа правонарушений, выявленных по итогам проверок)</w:t>
            </w:r>
          </w:p>
          <w:p w:rsidR="009C0DA0" w:rsidRPr="00344E4E" w:rsidRDefault="009C0DA0" w:rsidP="00923C6A">
            <w:pPr>
              <w:jc w:val="both"/>
            </w:pPr>
            <w:r w:rsidRPr="00344E4E">
              <w:rPr>
                <w:i/>
              </w:rPr>
              <w:t>(стр.20 графа</w:t>
            </w:r>
            <w:proofErr w:type="gramStart"/>
            <w:r w:rsidRPr="00344E4E">
              <w:rPr>
                <w:i/>
              </w:rPr>
              <w:t>7</w:t>
            </w:r>
            <w:proofErr w:type="gramEnd"/>
            <w:r w:rsidRPr="00344E4E">
              <w:rPr>
                <w:i/>
              </w:rPr>
              <w:t xml:space="preserve"> / стр.20 графа5)</w:t>
            </w:r>
            <w:r w:rsidRPr="00344E4E">
              <w:t xml:space="preserve">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proofErr w:type="gramStart"/>
            <w:r w:rsidRPr="00344E4E">
              <w:t>Доля внеплановых проверок, проведенных по фактам нарушений, с которыми связано возникновение угрозы причинения вреда,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</w:t>
            </w:r>
            <w:proofErr w:type="gramEnd"/>
            <w:r w:rsidRPr="00344E4E">
              <w:t xml:space="preserve"> проведенных внеплановых проверок)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(стр.05/стр.02) × 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proofErr w:type="gramStart"/>
            <w:r w:rsidRPr="00344E4E"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 w:rsidRPr="00344E4E">
              <w:t xml:space="preserve"> (в процентах общего количества проведенных внеплановых проверок)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(стр.06/стр.02)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>Доля проверок, по итогам которых выявлены правонарушения (в процентах общего числа проведенных плановых и внеплановых проверок)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(стр.19 графа5/стр.01)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 xml:space="preserve">Доля проверок, по итогам которых по результатам выявленных правонарушений были возбуждены дела об административных </w:t>
            </w:r>
            <w:r w:rsidRPr="00344E4E">
              <w:lastRenderedPageBreak/>
              <w:t>правонарушениях (в процентах общего числа проверок, по итогам которых были выявлены правонарушения)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(стр.24 графа5/стр.19 графа5)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 правонарушений возбуждены дела об административных правонарушениях)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(стр.25 графа5/стр.24 графа5)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proofErr w:type="gramStart"/>
            <w:r w:rsidRPr="00344E4E"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(стр.17 /стр.51)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proofErr w:type="gramStart"/>
            <w:r w:rsidRPr="00344E4E">
      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</w:t>
            </w:r>
            <w:proofErr w:type="gramEnd"/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(стр.18 /стр.51)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 xml:space="preserve">Количество случаев причинения юридическими лицами, индивидуальными предпринимателями вреда жизни и здоровью граждан, вреда </w:t>
            </w:r>
            <w:r w:rsidRPr="00344E4E">
              <w:lastRenderedPageBreak/>
              <w:t>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(строки с 62 по 66)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jc w:val="both"/>
            </w:pPr>
            <w:r w:rsidRPr="00344E4E">
      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</w:t>
            </w:r>
          </w:p>
          <w:p w:rsidR="009C0DA0" w:rsidRPr="00344E4E" w:rsidRDefault="009C0DA0" w:rsidP="00923C6A">
            <w:pPr>
              <w:jc w:val="both"/>
              <w:rPr>
                <w:i/>
              </w:rPr>
            </w:pPr>
            <w:r w:rsidRPr="00344E4E">
              <w:rPr>
                <w:i/>
              </w:rPr>
              <w:t>(стр.23 графа 5 /стр.20 графа 5)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both"/>
            </w:pPr>
            <w:r w:rsidRPr="00344E4E"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  <w:p w:rsidR="009C0DA0" w:rsidRPr="00344E4E" w:rsidRDefault="009C0DA0" w:rsidP="00923C6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4E4E">
              <w:rPr>
                <w:i/>
              </w:rPr>
              <w:t>(стр.42 графа 5 /стр.38 графа 5)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rPr>
          <w:trHeight w:val="460"/>
        </w:trPr>
        <w:tc>
          <w:tcPr>
            <w:tcW w:w="437" w:type="dxa"/>
            <w:vMerge w:val="restart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</w:pPr>
            <w:r w:rsidRPr="00344E4E">
              <w:t xml:space="preserve">Средний размер наложенного административного штрафа (тыс. рублей), </w:t>
            </w:r>
            <w:r w:rsidRPr="00344E4E">
              <w:rPr>
                <w:i/>
              </w:rPr>
              <w:t xml:space="preserve">(стр.38 графа 5 /стр.34 графа 5) </w:t>
            </w:r>
          </w:p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</w:pPr>
            <w:r w:rsidRPr="00344E4E">
              <w:t>в том числе: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</w:pPr>
            <w:r w:rsidRPr="00344E4E">
              <w:t>на должностных лиц (тыс. рублей);</w:t>
            </w:r>
          </w:p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344E4E">
              <w:rPr>
                <w:i/>
              </w:rPr>
              <w:t>(стр.39 графа 5 /стр.35 графа 5)</w:t>
            </w:r>
          </w:p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rPr>
          <w:trHeight w:val="460"/>
        </w:trPr>
        <w:tc>
          <w:tcPr>
            <w:tcW w:w="437" w:type="dxa"/>
            <w:vMerge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</w:pPr>
            <w:r w:rsidRPr="00344E4E">
              <w:t>на юридических лиц (тыс. рублей)</w:t>
            </w:r>
          </w:p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344E4E">
              <w:rPr>
                <w:i/>
              </w:rPr>
              <w:t>(стр.41 графа 5 /стр.37 графа 5)</w:t>
            </w:r>
          </w:p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  <w:tr w:rsidR="009C0DA0" w:rsidRPr="00344E4E" w:rsidTr="00923C6A">
        <w:tc>
          <w:tcPr>
            <w:tcW w:w="437" w:type="dxa"/>
            <w:shd w:val="clear" w:color="auto" w:fill="auto"/>
          </w:tcPr>
          <w:p w:rsidR="009C0DA0" w:rsidRPr="00344E4E" w:rsidRDefault="009C0DA0" w:rsidP="009C0DA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both"/>
              <w:outlineLvl w:val="1"/>
            </w:pPr>
          </w:p>
        </w:tc>
        <w:tc>
          <w:tcPr>
            <w:tcW w:w="4376" w:type="dxa"/>
            <w:shd w:val="clear" w:color="auto" w:fill="auto"/>
          </w:tcPr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</w:pPr>
            <w:r w:rsidRPr="00344E4E"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  <w:p w:rsidR="009C0DA0" w:rsidRPr="00344E4E" w:rsidRDefault="009C0DA0" w:rsidP="00923C6A">
            <w:pPr>
              <w:autoSpaceDE w:val="0"/>
              <w:autoSpaceDN w:val="0"/>
              <w:adjustRightInd w:val="0"/>
              <w:jc w:val="both"/>
              <w:outlineLvl w:val="1"/>
              <w:rPr>
                <w:i/>
              </w:rPr>
            </w:pPr>
            <w:r w:rsidRPr="00344E4E">
              <w:rPr>
                <w:i/>
              </w:rPr>
              <w:t>(стр.43 графа 5 /стр.19 графа 5) × 100%</w:t>
            </w:r>
          </w:p>
        </w:tc>
        <w:tc>
          <w:tcPr>
            <w:tcW w:w="1249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9C0DA0" w:rsidRPr="00344E4E" w:rsidRDefault="009C0DA0" w:rsidP="00923C6A">
            <w:pPr>
              <w:jc w:val="center"/>
              <w:rPr>
                <w:bCs/>
              </w:rPr>
            </w:pPr>
            <w:r w:rsidRPr="00344E4E">
              <w:rPr>
                <w:bCs/>
              </w:rPr>
              <w:t>0</w:t>
            </w:r>
          </w:p>
        </w:tc>
      </w:tr>
    </w:tbl>
    <w:p w:rsidR="009C0DA0" w:rsidRPr="00344E4E" w:rsidRDefault="009C0DA0" w:rsidP="009C0DA0">
      <w:pPr>
        <w:ind w:firstLine="709"/>
        <w:jc w:val="both"/>
        <w:rPr>
          <w:i/>
        </w:rPr>
      </w:pPr>
    </w:p>
    <w:p w:rsidR="005542D8" w:rsidRPr="00344E4E" w:rsidRDefault="009C0DA0" w:rsidP="00692C12">
      <w:pPr>
        <w:ind w:firstLine="708"/>
        <w:jc w:val="both"/>
      </w:pPr>
      <w:r w:rsidRPr="00344E4E">
        <w:t>Основной причиной данных показателей является то, что в 2020г. плановые проверки в отношении юридических лиц и индивидуальных предпринимателей не проводились</w:t>
      </w:r>
      <w:r w:rsidR="00CB1179" w:rsidRPr="00344E4E">
        <w:t>,</w:t>
      </w:r>
      <w:r w:rsidRPr="00344E4E">
        <w:t xml:space="preserve"> в связи</w:t>
      </w:r>
      <w:r w:rsidR="00692C12" w:rsidRPr="00344E4E">
        <w:t xml:space="preserve"> с введением ограничений на проведение проверок в 2020 году.</w:t>
      </w:r>
    </w:p>
    <w:p w:rsidR="00886888" w:rsidRPr="00344E4E" w:rsidRDefault="00886888" w:rsidP="00886888"/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Раздел 7.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Выводы и предложения по результатам государственного</w:t>
      </w:r>
    </w:p>
    <w:p w:rsidR="00886888" w:rsidRPr="00344E4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344E4E">
        <w:t>контроля (надзора), муниципального контроля</w:t>
      </w:r>
    </w:p>
    <w:p w:rsidR="00886888" w:rsidRPr="00344E4E" w:rsidRDefault="00886888" w:rsidP="00886888"/>
    <w:p w:rsidR="009C0DA0" w:rsidRPr="00344E4E" w:rsidRDefault="009C0DA0" w:rsidP="009C0DA0">
      <w:pPr>
        <w:autoSpaceDE w:val="0"/>
        <w:ind w:firstLine="720"/>
        <w:jc w:val="both"/>
      </w:pPr>
      <w:r w:rsidRPr="00344E4E">
        <w:t>а) выводы и предложения по результатам осуществления муниципального контроля, в том числе планируемые на текущий год показатели его эффективности</w:t>
      </w:r>
    </w:p>
    <w:p w:rsidR="009C0DA0" w:rsidRPr="00344E4E" w:rsidRDefault="009C0DA0" w:rsidP="009C0DA0">
      <w:pPr>
        <w:ind w:firstLine="720"/>
        <w:jc w:val="both"/>
        <w:rPr>
          <w:color w:val="000000"/>
        </w:rPr>
      </w:pPr>
      <w:r w:rsidRPr="00344E4E">
        <w:t xml:space="preserve">Причиной низкого выявления правонарушений в 2020 году </w:t>
      </w:r>
      <w:r w:rsidRPr="00344E4E">
        <w:br/>
        <w:t>в отношении юридических лиц и индивидуальных предпринимателей является то, что плановые проверки в отношении юридических лиц и индивидуальных предпринимателей</w:t>
      </w:r>
      <w:r w:rsidRPr="00344E4E">
        <w:rPr>
          <w:color w:val="000000"/>
        </w:rPr>
        <w:t xml:space="preserve"> соответствии со ст. 26.2 ФЗ № 294-ФЗ от 26.12.2008 не проводились.</w:t>
      </w:r>
    </w:p>
    <w:p w:rsidR="009C0DA0" w:rsidRPr="00344E4E" w:rsidRDefault="009C0DA0" w:rsidP="009C0DA0">
      <w:pPr>
        <w:ind w:firstLine="720"/>
        <w:jc w:val="both"/>
        <w:rPr>
          <w:i/>
        </w:rPr>
      </w:pPr>
      <w:r w:rsidRPr="00344E4E">
        <w:t xml:space="preserve">Повышению эффективности осуществления муниципального контроля способствует: организация и проведение профилактической работой </w:t>
      </w:r>
      <w:r w:rsidRPr="00344E4E">
        <w:br/>
        <w:t xml:space="preserve">с юридическими лицами, индивидуальными предпринимателями </w:t>
      </w:r>
      <w:r w:rsidRPr="00344E4E">
        <w:br/>
        <w:t>и гражданами по предотвращению нарушений законодательства,  путем привлечения средств массовой информации к освещению актуальных вопросов муниципального контроля, разъяснения положений действующего законодательств, а также повышение квалификации специалистов осуществляющих муниципальный контроль.</w:t>
      </w:r>
    </w:p>
    <w:p w:rsidR="009C0DA0" w:rsidRPr="00344E4E" w:rsidRDefault="009C0DA0" w:rsidP="009C0DA0">
      <w:pPr>
        <w:ind w:firstLine="720"/>
        <w:jc w:val="both"/>
        <w:rPr>
          <w:i/>
        </w:rPr>
      </w:pPr>
    </w:p>
    <w:p w:rsidR="009C0DA0" w:rsidRPr="00344E4E" w:rsidRDefault="009C0DA0" w:rsidP="009C0DA0">
      <w:pPr>
        <w:autoSpaceDE w:val="0"/>
        <w:ind w:firstLine="709"/>
        <w:jc w:val="both"/>
      </w:pPr>
      <w:r w:rsidRPr="00344E4E">
        <w:t>б) предложения по совершенствованию нормативно-правового регулирования и осуществления муниципального контроля в соответствующей сфере деятельности</w:t>
      </w:r>
    </w:p>
    <w:p w:rsidR="009C0DA0" w:rsidRPr="00344E4E" w:rsidRDefault="000A3666" w:rsidP="009C0DA0">
      <w:pPr>
        <w:autoSpaceDE w:val="0"/>
        <w:ind w:firstLine="709"/>
        <w:jc w:val="both"/>
      </w:pPr>
      <w:r w:rsidRPr="00344E4E">
        <w:t>Предложения</w:t>
      </w:r>
      <w:r w:rsidR="009C0DA0" w:rsidRPr="00344E4E">
        <w:t xml:space="preserve"> по совершенствованию нормативно-правового регулирования и осуществл</w:t>
      </w:r>
      <w:r w:rsidRPr="00344E4E">
        <w:t>ения муниципального контроля отсутствуют</w:t>
      </w:r>
      <w:r w:rsidR="009C0DA0" w:rsidRPr="00344E4E">
        <w:t>.</w:t>
      </w:r>
    </w:p>
    <w:p w:rsidR="009C0DA0" w:rsidRPr="00344E4E" w:rsidRDefault="009C0DA0" w:rsidP="009C0DA0">
      <w:pPr>
        <w:autoSpaceDE w:val="0"/>
        <w:ind w:firstLine="709"/>
        <w:jc w:val="both"/>
        <w:rPr>
          <w:u w:val="single"/>
        </w:rPr>
      </w:pPr>
    </w:p>
    <w:p w:rsidR="009C0DA0" w:rsidRPr="00344E4E" w:rsidRDefault="009C0DA0" w:rsidP="009C0DA0">
      <w:pPr>
        <w:autoSpaceDE w:val="0"/>
        <w:autoSpaceDN w:val="0"/>
        <w:adjustRightInd w:val="0"/>
        <w:ind w:firstLine="539"/>
        <w:jc w:val="both"/>
        <w:outlineLvl w:val="1"/>
        <w:rPr>
          <w:iCs/>
        </w:rPr>
      </w:pPr>
      <w:r w:rsidRPr="00344E4E">
        <w:rPr>
          <w:iCs/>
        </w:rPr>
        <w:t>в) иные предложения,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</w:t>
      </w:r>
    </w:p>
    <w:p w:rsidR="000A3666" w:rsidRPr="00344E4E" w:rsidRDefault="009C0DA0" w:rsidP="00CB1179">
      <w:pPr>
        <w:ind w:firstLine="539"/>
        <w:jc w:val="both"/>
      </w:pPr>
      <w:r w:rsidRPr="00344E4E">
        <w:t>Для повышения эффективности осуществл</w:t>
      </w:r>
      <w:r w:rsidR="00344E4E">
        <w:t>ения муниципального земельного</w:t>
      </w:r>
      <w:r w:rsidRPr="00344E4E">
        <w:t>, необходимо</w:t>
      </w:r>
      <w:r w:rsidR="000A3666" w:rsidRPr="00344E4E">
        <w:t>:</w:t>
      </w:r>
    </w:p>
    <w:p w:rsidR="00404177" w:rsidRPr="00344E4E" w:rsidRDefault="000A3666" w:rsidP="00CB1179">
      <w:pPr>
        <w:ind w:firstLine="539"/>
        <w:jc w:val="both"/>
      </w:pPr>
      <w:r w:rsidRPr="00344E4E">
        <w:t xml:space="preserve">- </w:t>
      </w:r>
      <w:r w:rsidR="009C0DA0" w:rsidRPr="00344E4E">
        <w:t xml:space="preserve"> систематическое проведение обучающих семинаров для специалистов, осуществляющих муниципальный контроль для правильного применения на практике положений</w:t>
      </w:r>
      <w:r w:rsidR="0071490C" w:rsidRPr="00344E4E">
        <w:t xml:space="preserve"> </w:t>
      </w:r>
      <w:r w:rsidR="009C0DA0" w:rsidRPr="00344E4E">
        <w:t>действующего законодательства в области проведения муниципального контроля.</w:t>
      </w:r>
      <w:r w:rsidRPr="00344E4E">
        <w:t xml:space="preserve"> </w:t>
      </w:r>
    </w:p>
    <w:p w:rsidR="000A3666" w:rsidRPr="00344E4E" w:rsidRDefault="000A3666" w:rsidP="000A3666">
      <w:pPr>
        <w:ind w:firstLine="708"/>
        <w:jc w:val="both"/>
      </w:pPr>
      <w:r w:rsidRPr="00344E4E">
        <w:t>- организация и проведение профилактической работы с юридическими лицами и индивидуальными  предпринимателями по предотвращению нарушений законодательства путем привлечения средств массовой информации к освещению актуальных вопросов муниципального контроля, разъяснения положений законодательства;</w:t>
      </w:r>
    </w:p>
    <w:p w:rsidR="000A3666" w:rsidRPr="00344E4E" w:rsidRDefault="000A3666" w:rsidP="000A3666">
      <w:pPr>
        <w:ind w:firstLine="708"/>
        <w:jc w:val="both"/>
      </w:pPr>
      <w:r w:rsidRPr="00344E4E">
        <w:t xml:space="preserve">Оснащение точной измерительной техникой и использование в работе современных </w:t>
      </w:r>
      <w:proofErr w:type="spellStart"/>
      <w:r w:rsidRPr="00344E4E">
        <w:t>геоинформационных</w:t>
      </w:r>
      <w:proofErr w:type="spellEnd"/>
      <w:r w:rsidRPr="00344E4E">
        <w:t xml:space="preserve"> сервисов увеличит эффективность и качество проводимых проверок при проведении муниципального земельного контроля.</w:t>
      </w:r>
    </w:p>
    <w:p w:rsidR="00404177" w:rsidRPr="00344E4E" w:rsidRDefault="00404177" w:rsidP="00886888"/>
    <w:p w:rsidR="00404177" w:rsidRPr="00344E4E" w:rsidRDefault="00404177" w:rsidP="00886888"/>
    <w:p w:rsidR="00404177" w:rsidRPr="00344E4E" w:rsidRDefault="000B41FD" w:rsidP="00886888">
      <w:r w:rsidRPr="00344E4E">
        <w:t xml:space="preserve">Глава сельсовета                                                 </w:t>
      </w:r>
      <w:r w:rsidR="00344E4E">
        <w:t xml:space="preserve">                                        </w:t>
      </w:r>
      <w:r w:rsidRPr="00344E4E">
        <w:t xml:space="preserve">  А.Ю.Игнатьев</w:t>
      </w:r>
    </w:p>
    <w:p w:rsidR="008C3B4F" w:rsidRPr="00344E4E" w:rsidRDefault="008C3B4F" w:rsidP="00886888"/>
    <w:sectPr w:rsidR="008C3B4F" w:rsidRPr="00344E4E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0AD" w:rsidRDefault="006870AD" w:rsidP="00404177">
      <w:r>
        <w:separator/>
      </w:r>
    </w:p>
  </w:endnote>
  <w:endnote w:type="continuationSeparator" w:id="0">
    <w:p w:rsidR="006870AD" w:rsidRDefault="006870AD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E" w:rsidRDefault="008B421E">
    <w:pPr>
      <w:pStyle w:val="a5"/>
      <w:jc w:val="center"/>
    </w:pPr>
    <w:fldSimple w:instr=" PAGE   \* MERGEFORMAT ">
      <w:r w:rsidR="00CE4C49">
        <w:rPr>
          <w:noProof/>
        </w:rPr>
        <w:t>1</w:t>
      </w:r>
    </w:fldSimple>
  </w:p>
  <w:p w:rsidR="00344E4E" w:rsidRDefault="00344E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0AD" w:rsidRDefault="006870AD" w:rsidP="00404177">
      <w:r>
        <w:separator/>
      </w:r>
    </w:p>
  </w:footnote>
  <w:footnote w:type="continuationSeparator" w:id="0">
    <w:p w:rsidR="006870AD" w:rsidRDefault="006870AD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E4E" w:rsidRPr="00404177" w:rsidRDefault="00344E4E" w:rsidP="0040417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32F"/>
    <w:multiLevelType w:val="hybridMultilevel"/>
    <w:tmpl w:val="866429F6"/>
    <w:lvl w:ilvl="0" w:tplc="7468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976442"/>
    <w:multiLevelType w:val="hybridMultilevel"/>
    <w:tmpl w:val="866429F6"/>
    <w:lvl w:ilvl="0" w:tplc="7468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8A18B9"/>
    <w:multiLevelType w:val="hybridMultilevel"/>
    <w:tmpl w:val="6876F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DC4400"/>
    <w:multiLevelType w:val="multilevel"/>
    <w:tmpl w:val="F3B890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4">
    <w:nsid w:val="75615C92"/>
    <w:multiLevelType w:val="hybridMultilevel"/>
    <w:tmpl w:val="866429F6"/>
    <w:lvl w:ilvl="0" w:tplc="7468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04EB6"/>
    <w:rsid w:val="00010F2E"/>
    <w:rsid w:val="00011189"/>
    <w:rsid w:val="00040220"/>
    <w:rsid w:val="000A3666"/>
    <w:rsid w:val="000B41FD"/>
    <w:rsid w:val="000B43BE"/>
    <w:rsid w:val="000B557E"/>
    <w:rsid w:val="000C544C"/>
    <w:rsid w:val="000F6833"/>
    <w:rsid w:val="00110AB2"/>
    <w:rsid w:val="001824F7"/>
    <w:rsid w:val="001A193B"/>
    <w:rsid w:val="001D77B3"/>
    <w:rsid w:val="001E3AD2"/>
    <w:rsid w:val="001F2FD9"/>
    <w:rsid w:val="0020797D"/>
    <w:rsid w:val="00224775"/>
    <w:rsid w:val="00243C06"/>
    <w:rsid w:val="00282BA5"/>
    <w:rsid w:val="003161AD"/>
    <w:rsid w:val="00325A04"/>
    <w:rsid w:val="00340228"/>
    <w:rsid w:val="00344E4E"/>
    <w:rsid w:val="003744B3"/>
    <w:rsid w:val="00382FB5"/>
    <w:rsid w:val="003926A0"/>
    <w:rsid w:val="003D2FC8"/>
    <w:rsid w:val="004006AF"/>
    <w:rsid w:val="00404177"/>
    <w:rsid w:val="00414357"/>
    <w:rsid w:val="0042029C"/>
    <w:rsid w:val="004264D7"/>
    <w:rsid w:val="00465F08"/>
    <w:rsid w:val="0047425B"/>
    <w:rsid w:val="004B4340"/>
    <w:rsid w:val="004B5607"/>
    <w:rsid w:val="00527008"/>
    <w:rsid w:val="00546497"/>
    <w:rsid w:val="005542D8"/>
    <w:rsid w:val="005564C5"/>
    <w:rsid w:val="00591666"/>
    <w:rsid w:val="005A1F26"/>
    <w:rsid w:val="005B5D4B"/>
    <w:rsid w:val="005B79BE"/>
    <w:rsid w:val="005C20A8"/>
    <w:rsid w:val="005E6613"/>
    <w:rsid w:val="005F4882"/>
    <w:rsid w:val="00601069"/>
    <w:rsid w:val="006033A4"/>
    <w:rsid w:val="00607CA7"/>
    <w:rsid w:val="0062557F"/>
    <w:rsid w:val="0066699E"/>
    <w:rsid w:val="006870AD"/>
    <w:rsid w:val="00691453"/>
    <w:rsid w:val="00692C12"/>
    <w:rsid w:val="006961EB"/>
    <w:rsid w:val="006B7014"/>
    <w:rsid w:val="006E6098"/>
    <w:rsid w:val="006F1EB3"/>
    <w:rsid w:val="0071490C"/>
    <w:rsid w:val="00744223"/>
    <w:rsid w:val="00755FAF"/>
    <w:rsid w:val="00764539"/>
    <w:rsid w:val="007B63A8"/>
    <w:rsid w:val="007C6831"/>
    <w:rsid w:val="007E3A23"/>
    <w:rsid w:val="008072E7"/>
    <w:rsid w:val="0083213D"/>
    <w:rsid w:val="0084277E"/>
    <w:rsid w:val="00842B79"/>
    <w:rsid w:val="00843529"/>
    <w:rsid w:val="00852A41"/>
    <w:rsid w:val="00874D1E"/>
    <w:rsid w:val="00886888"/>
    <w:rsid w:val="008A0EF2"/>
    <w:rsid w:val="008A4A7B"/>
    <w:rsid w:val="008B421E"/>
    <w:rsid w:val="008C3B4F"/>
    <w:rsid w:val="008E7D6B"/>
    <w:rsid w:val="008F7281"/>
    <w:rsid w:val="00900FA9"/>
    <w:rsid w:val="009017D6"/>
    <w:rsid w:val="00923C6A"/>
    <w:rsid w:val="00931CDB"/>
    <w:rsid w:val="009569DA"/>
    <w:rsid w:val="009A2681"/>
    <w:rsid w:val="009A5F82"/>
    <w:rsid w:val="009C0DA0"/>
    <w:rsid w:val="009D04C1"/>
    <w:rsid w:val="009E19AE"/>
    <w:rsid w:val="009F66B0"/>
    <w:rsid w:val="00A32216"/>
    <w:rsid w:val="00A37599"/>
    <w:rsid w:val="00A6696F"/>
    <w:rsid w:val="00A82BBB"/>
    <w:rsid w:val="00AC7DC8"/>
    <w:rsid w:val="00AD0E4A"/>
    <w:rsid w:val="00B252FD"/>
    <w:rsid w:val="00B2575B"/>
    <w:rsid w:val="00B628C6"/>
    <w:rsid w:val="00B62F8C"/>
    <w:rsid w:val="00B91254"/>
    <w:rsid w:val="00C10F35"/>
    <w:rsid w:val="00C122E9"/>
    <w:rsid w:val="00C15890"/>
    <w:rsid w:val="00C3379A"/>
    <w:rsid w:val="00C54F16"/>
    <w:rsid w:val="00C56C63"/>
    <w:rsid w:val="00C75650"/>
    <w:rsid w:val="00CB1179"/>
    <w:rsid w:val="00CB29F4"/>
    <w:rsid w:val="00CC4D06"/>
    <w:rsid w:val="00CC6172"/>
    <w:rsid w:val="00CD3D62"/>
    <w:rsid w:val="00CD6E5D"/>
    <w:rsid w:val="00CE4C49"/>
    <w:rsid w:val="00D07ACB"/>
    <w:rsid w:val="00D32661"/>
    <w:rsid w:val="00D4042D"/>
    <w:rsid w:val="00D524F4"/>
    <w:rsid w:val="00DA0BF9"/>
    <w:rsid w:val="00DD671F"/>
    <w:rsid w:val="00DE2172"/>
    <w:rsid w:val="00DE38E2"/>
    <w:rsid w:val="00E05F55"/>
    <w:rsid w:val="00E14580"/>
    <w:rsid w:val="00E36886"/>
    <w:rsid w:val="00E43829"/>
    <w:rsid w:val="00E576B3"/>
    <w:rsid w:val="00E60903"/>
    <w:rsid w:val="00E823FF"/>
    <w:rsid w:val="00EB683C"/>
    <w:rsid w:val="00EC6BFD"/>
    <w:rsid w:val="00ED3F44"/>
    <w:rsid w:val="00F31C3C"/>
    <w:rsid w:val="00F353CA"/>
    <w:rsid w:val="00F52883"/>
    <w:rsid w:val="00F60BFA"/>
    <w:rsid w:val="00F65A32"/>
    <w:rsid w:val="00F81377"/>
    <w:rsid w:val="00FB1D9E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"/>
    <w:basedOn w:val="a"/>
    <w:rsid w:val="009C0DA0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1A193B"/>
    <w:pPr>
      <w:ind w:left="720"/>
      <w:contextualSpacing/>
    </w:pPr>
  </w:style>
  <w:style w:type="paragraph" w:styleId="ab">
    <w:name w:val="No Spacing"/>
    <w:uiPriority w:val="1"/>
    <w:qFormat/>
    <w:rsid w:val="008F728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2021-01-12T04:09:00Z</dcterms:created>
  <dcterms:modified xsi:type="dcterms:W3CDTF">2021-07-12T04:35:00Z</dcterms:modified>
</cp:coreProperties>
</file>