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C76" w:rsidRDefault="00146C76" w:rsidP="00907C26">
      <w:pPr>
        <w:spacing w:after="335" w:line="327" w:lineRule="atLeast"/>
        <w:jc w:val="center"/>
        <w:rPr>
          <w:rFonts w:ascii="Arial" w:eastAsia="Times New Roman" w:hAnsi="Arial" w:cs="Arial"/>
          <w:b/>
          <w:bCs/>
          <w:color w:val="333333"/>
          <w:sz w:val="25"/>
          <w:szCs w:val="25"/>
          <w:lang w:eastAsia="ru-RU"/>
        </w:rPr>
      </w:pPr>
    </w:p>
    <w:p w:rsidR="00907C26" w:rsidRDefault="00907C26" w:rsidP="00907C26">
      <w:pPr>
        <w:spacing w:after="335" w:line="327" w:lineRule="atLeast"/>
        <w:jc w:val="center"/>
        <w:rPr>
          <w:rFonts w:ascii="Arial" w:eastAsia="Times New Roman" w:hAnsi="Arial" w:cs="Arial"/>
          <w:b/>
          <w:bCs/>
          <w:color w:val="333333"/>
          <w:sz w:val="25"/>
          <w:szCs w:val="25"/>
          <w:lang w:eastAsia="ru-RU"/>
        </w:rPr>
      </w:pPr>
      <w:r>
        <w:rPr>
          <w:rFonts w:ascii="Arial" w:eastAsia="Times New Roman" w:hAnsi="Arial" w:cs="Arial"/>
          <w:b/>
          <w:bCs/>
          <w:color w:val="333333"/>
          <w:sz w:val="25"/>
          <w:szCs w:val="25"/>
          <w:lang w:eastAsia="ru-RU"/>
        </w:rPr>
        <w:t>КРАСНОЯРСКИЙ КРАЙ</w:t>
      </w:r>
    </w:p>
    <w:p w:rsidR="00907C26" w:rsidRDefault="00907C26" w:rsidP="00907C26">
      <w:pPr>
        <w:spacing w:after="335" w:line="327" w:lineRule="atLeast"/>
        <w:jc w:val="center"/>
        <w:rPr>
          <w:rFonts w:ascii="Arial" w:eastAsia="Times New Roman" w:hAnsi="Arial" w:cs="Arial"/>
          <w:b/>
          <w:bCs/>
          <w:color w:val="333333"/>
          <w:sz w:val="25"/>
          <w:szCs w:val="25"/>
          <w:lang w:eastAsia="ru-RU"/>
        </w:rPr>
      </w:pPr>
      <w:r>
        <w:rPr>
          <w:rFonts w:ascii="Arial" w:eastAsia="Times New Roman" w:hAnsi="Arial" w:cs="Arial"/>
          <w:b/>
          <w:bCs/>
          <w:color w:val="333333"/>
          <w:sz w:val="25"/>
          <w:szCs w:val="25"/>
          <w:lang w:eastAsia="ru-RU"/>
        </w:rPr>
        <w:t>ИДРИНСКИЙ  РАЙОН</w:t>
      </w:r>
    </w:p>
    <w:p w:rsidR="00907C26" w:rsidRDefault="00907C26" w:rsidP="00907C26">
      <w:pPr>
        <w:spacing w:after="335" w:line="327" w:lineRule="atLeast"/>
        <w:jc w:val="center"/>
        <w:rPr>
          <w:rFonts w:ascii="Arial" w:eastAsia="Times New Roman" w:hAnsi="Arial" w:cs="Arial"/>
          <w:b/>
          <w:bCs/>
          <w:color w:val="333333"/>
          <w:sz w:val="25"/>
          <w:szCs w:val="25"/>
          <w:lang w:eastAsia="ru-RU"/>
        </w:rPr>
      </w:pPr>
      <w:r>
        <w:rPr>
          <w:rFonts w:ascii="Arial" w:eastAsia="Times New Roman" w:hAnsi="Arial" w:cs="Arial"/>
          <w:b/>
          <w:bCs/>
          <w:color w:val="333333"/>
          <w:sz w:val="25"/>
          <w:szCs w:val="25"/>
          <w:lang w:eastAsia="ru-RU"/>
        </w:rPr>
        <w:t>АДМИНИСТРАЦИЯ БОЛЬШЕТЕЛЕКСКОГО СЕЛЬСОВЕТА</w:t>
      </w:r>
    </w:p>
    <w:p w:rsidR="00907C26" w:rsidRDefault="00EB1FBC" w:rsidP="00907C26">
      <w:pPr>
        <w:spacing w:after="335" w:line="327" w:lineRule="atLeast"/>
        <w:jc w:val="center"/>
        <w:rPr>
          <w:rFonts w:ascii="Arial" w:eastAsia="Times New Roman" w:hAnsi="Arial" w:cs="Arial"/>
          <w:b/>
          <w:bCs/>
          <w:color w:val="333333"/>
          <w:sz w:val="25"/>
          <w:szCs w:val="25"/>
          <w:lang w:eastAsia="ru-RU"/>
        </w:rPr>
      </w:pPr>
      <w:r>
        <w:rPr>
          <w:rFonts w:ascii="Arial" w:eastAsia="Times New Roman" w:hAnsi="Arial" w:cs="Arial"/>
          <w:b/>
          <w:bCs/>
          <w:color w:val="333333"/>
          <w:sz w:val="25"/>
          <w:szCs w:val="25"/>
          <w:lang w:eastAsia="ru-RU"/>
        </w:rPr>
        <w:t>ПОСТАНОВЛЕНИЕ</w:t>
      </w:r>
    </w:p>
    <w:p w:rsidR="00907C26" w:rsidRDefault="0029684B" w:rsidP="00907C26">
      <w:pPr>
        <w:spacing w:after="335" w:line="327" w:lineRule="atLeast"/>
        <w:rPr>
          <w:rFonts w:ascii="Arial" w:eastAsia="Times New Roman" w:hAnsi="Arial" w:cs="Arial"/>
          <w:b/>
          <w:bCs/>
          <w:color w:val="333333"/>
          <w:sz w:val="25"/>
          <w:szCs w:val="25"/>
          <w:lang w:eastAsia="ru-RU"/>
        </w:rPr>
      </w:pPr>
      <w:r>
        <w:rPr>
          <w:rFonts w:ascii="Arial" w:eastAsia="Times New Roman" w:hAnsi="Arial" w:cs="Arial"/>
          <w:b/>
          <w:bCs/>
          <w:color w:val="333333"/>
          <w:sz w:val="25"/>
          <w:szCs w:val="25"/>
          <w:lang w:eastAsia="ru-RU"/>
        </w:rPr>
        <w:t>30</w:t>
      </w:r>
      <w:r w:rsidR="00907C26">
        <w:rPr>
          <w:rFonts w:ascii="Arial" w:eastAsia="Times New Roman" w:hAnsi="Arial" w:cs="Arial"/>
          <w:b/>
          <w:bCs/>
          <w:color w:val="333333"/>
          <w:sz w:val="25"/>
          <w:szCs w:val="25"/>
          <w:lang w:eastAsia="ru-RU"/>
        </w:rPr>
        <w:t xml:space="preserve">.12.2020                                с.Большой </w:t>
      </w:r>
      <w:proofErr w:type="spellStart"/>
      <w:r w:rsidR="00907C26">
        <w:rPr>
          <w:rFonts w:ascii="Arial" w:eastAsia="Times New Roman" w:hAnsi="Arial" w:cs="Arial"/>
          <w:b/>
          <w:bCs/>
          <w:color w:val="333333"/>
          <w:sz w:val="25"/>
          <w:szCs w:val="25"/>
          <w:lang w:eastAsia="ru-RU"/>
        </w:rPr>
        <w:t>Телек</w:t>
      </w:r>
      <w:proofErr w:type="spellEnd"/>
      <w:r w:rsidR="00907C26">
        <w:rPr>
          <w:rFonts w:ascii="Arial" w:eastAsia="Times New Roman" w:hAnsi="Arial" w:cs="Arial"/>
          <w:b/>
          <w:bCs/>
          <w:color w:val="333333"/>
          <w:sz w:val="25"/>
          <w:szCs w:val="25"/>
          <w:lang w:eastAsia="ru-RU"/>
        </w:rPr>
        <w:t xml:space="preserve">                         №</w:t>
      </w:r>
      <w:r>
        <w:rPr>
          <w:rFonts w:ascii="Arial" w:eastAsia="Times New Roman" w:hAnsi="Arial" w:cs="Arial"/>
          <w:b/>
          <w:bCs/>
          <w:color w:val="333333"/>
          <w:sz w:val="25"/>
          <w:szCs w:val="25"/>
          <w:lang w:eastAsia="ru-RU"/>
        </w:rPr>
        <w:t>31-п</w:t>
      </w:r>
    </w:p>
    <w:p w:rsidR="00907C26" w:rsidRPr="00907C26" w:rsidRDefault="00907C26" w:rsidP="00907C26">
      <w:pPr>
        <w:spacing w:after="335" w:line="327" w:lineRule="atLeast"/>
        <w:jc w:val="center"/>
        <w:rPr>
          <w:rFonts w:ascii="Arial" w:eastAsia="Times New Roman" w:hAnsi="Arial" w:cs="Arial"/>
          <w:b/>
          <w:bCs/>
          <w:color w:val="333333"/>
          <w:sz w:val="25"/>
          <w:szCs w:val="25"/>
          <w:lang w:eastAsia="ru-RU"/>
        </w:rPr>
      </w:pPr>
      <w:r w:rsidRPr="00907C26">
        <w:rPr>
          <w:rFonts w:ascii="Arial" w:eastAsia="Times New Roman" w:hAnsi="Arial" w:cs="Arial"/>
          <w:b/>
          <w:bCs/>
          <w:color w:val="333333"/>
          <w:sz w:val="25"/>
          <w:szCs w:val="25"/>
          <w:lang w:eastAsia="ru-RU"/>
        </w:rPr>
        <w:t>ОБ УТВЕРЖДЕНИИ ПОЛОЖЕНИЯ (РЕГЛАМЕНТА)</w:t>
      </w:r>
    </w:p>
    <w:p w:rsidR="00907C26" w:rsidRPr="00907C26" w:rsidRDefault="00EB1FBC" w:rsidP="00907C26">
      <w:pPr>
        <w:spacing w:after="335" w:line="327" w:lineRule="atLeast"/>
        <w:jc w:val="center"/>
        <w:rPr>
          <w:rFonts w:ascii="Arial" w:eastAsia="Times New Roman" w:hAnsi="Arial" w:cs="Arial"/>
          <w:b/>
          <w:bCs/>
          <w:color w:val="333333"/>
          <w:sz w:val="25"/>
          <w:szCs w:val="25"/>
          <w:lang w:eastAsia="ru-RU"/>
        </w:rPr>
      </w:pPr>
      <w:r>
        <w:rPr>
          <w:rFonts w:ascii="Arial" w:eastAsia="Times New Roman" w:hAnsi="Arial" w:cs="Arial"/>
          <w:b/>
          <w:bCs/>
          <w:color w:val="333333"/>
          <w:sz w:val="25"/>
          <w:szCs w:val="25"/>
          <w:lang w:eastAsia="ru-RU"/>
        </w:rPr>
        <w:t xml:space="preserve">О КОНТРАКТНОМ УПРАВЛЯЮЩЕМ   </w:t>
      </w:r>
      <w:r w:rsidR="00907C26">
        <w:rPr>
          <w:rFonts w:ascii="Arial" w:eastAsia="Times New Roman" w:hAnsi="Arial" w:cs="Arial"/>
          <w:b/>
          <w:bCs/>
          <w:color w:val="333333"/>
          <w:sz w:val="25"/>
          <w:szCs w:val="25"/>
          <w:lang w:eastAsia="ru-RU"/>
        </w:rPr>
        <w:t xml:space="preserve"> АДМИНИСТРАЦИИ БОЛЬШЕТЕЛЕКСКОГО СЕЛЬСОВЕТА</w:t>
      </w:r>
    </w:p>
    <w:p w:rsidR="00907C26" w:rsidRDefault="0029684B" w:rsidP="0029684B">
      <w:pPr>
        <w:spacing w:after="0" w:line="327" w:lineRule="atLeast"/>
        <w:jc w:val="both"/>
        <w:rPr>
          <w:rFonts w:ascii="Arial" w:eastAsia="Times New Roman" w:hAnsi="Arial" w:cs="Arial"/>
          <w:color w:val="000000"/>
          <w:sz w:val="25"/>
          <w:szCs w:val="25"/>
          <w:lang w:eastAsia="ru-RU"/>
        </w:rPr>
      </w:pPr>
      <w:bookmarkStart w:id="0" w:name="100005"/>
      <w:bookmarkEnd w:id="0"/>
      <w:r>
        <w:rPr>
          <w:rFonts w:ascii="Arial" w:eastAsia="Times New Roman" w:hAnsi="Arial" w:cs="Arial"/>
          <w:color w:val="000000"/>
          <w:sz w:val="25"/>
          <w:szCs w:val="25"/>
          <w:lang w:eastAsia="ru-RU"/>
        </w:rPr>
        <w:tab/>
      </w:r>
      <w:r w:rsidR="00907C26" w:rsidRPr="00907C26">
        <w:rPr>
          <w:rFonts w:ascii="Arial" w:eastAsia="Times New Roman" w:hAnsi="Arial" w:cs="Arial"/>
          <w:color w:val="000000"/>
          <w:sz w:val="25"/>
          <w:szCs w:val="25"/>
          <w:lang w:eastAsia="ru-RU"/>
        </w:rPr>
        <w:t>В соответствии с </w:t>
      </w:r>
      <w:hyperlink r:id="rId5" w:history="1">
        <w:r w:rsidR="00907C26" w:rsidRPr="00907C26">
          <w:rPr>
            <w:rFonts w:ascii="Arial" w:eastAsia="Times New Roman" w:hAnsi="Arial" w:cs="Arial"/>
            <w:color w:val="3C5F87"/>
            <w:sz w:val="25"/>
            <w:u w:val="single"/>
            <w:lang w:eastAsia="ru-RU"/>
          </w:rPr>
          <w:t>частью 3 статьи 38</w:t>
        </w:r>
      </w:hyperlink>
      <w:r w:rsidR="00907C26" w:rsidRPr="00907C26">
        <w:rPr>
          <w:rFonts w:ascii="Arial" w:eastAsia="Times New Roman" w:hAnsi="Arial" w:cs="Arial"/>
          <w:color w:val="000000"/>
          <w:sz w:val="25"/>
          <w:szCs w:val="25"/>
          <w:lang w:eastAsia="ru-RU"/>
        </w:rPr>
        <w:t>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и </w:t>
      </w:r>
      <w:hyperlink r:id="rId6" w:anchor="wDdzHXFkprUZ" w:history="1">
        <w:r w:rsidR="00907C26" w:rsidRPr="00907C26">
          <w:rPr>
            <w:rFonts w:ascii="Arial" w:eastAsia="Times New Roman" w:hAnsi="Arial" w:cs="Arial"/>
            <w:color w:val="3C5F87"/>
            <w:sz w:val="25"/>
            <w:u w:val="single"/>
            <w:lang w:eastAsia="ru-RU"/>
          </w:rPr>
          <w:t>подпунктом 5.2.29(6)</w:t>
        </w:r>
      </w:hyperlink>
      <w:r w:rsidR="00907C26" w:rsidRPr="00907C26">
        <w:rPr>
          <w:rFonts w:ascii="Arial" w:eastAsia="Times New Roman" w:hAnsi="Arial" w:cs="Arial"/>
          <w:color w:val="000000"/>
          <w:sz w:val="25"/>
          <w:szCs w:val="25"/>
          <w:lang w:eastAsia="ru-RU"/>
        </w:rPr>
        <w:t> Положения о Министерстве финансов Российской Федерации, утвержденного постановлением Правительства Российской Федерации от 30 июня 2004 г. N 329 "О Министерстве финансов Российской Федерации" (Собрание законодательства Российской Федерации, 2004, N 31, ст. 3258; 2</w:t>
      </w:r>
      <w:r w:rsidR="00907C26">
        <w:rPr>
          <w:rFonts w:ascii="Arial" w:eastAsia="Times New Roman" w:hAnsi="Arial" w:cs="Arial"/>
          <w:color w:val="000000"/>
          <w:sz w:val="25"/>
          <w:szCs w:val="25"/>
          <w:lang w:eastAsia="ru-RU"/>
        </w:rPr>
        <w:t>017, N 17, ст. 2569)</w:t>
      </w:r>
      <w:r w:rsidR="00907C26" w:rsidRPr="00907C26">
        <w:rPr>
          <w:rFonts w:ascii="Arial" w:eastAsia="Times New Roman" w:hAnsi="Arial" w:cs="Arial"/>
          <w:color w:val="000000"/>
          <w:sz w:val="25"/>
          <w:szCs w:val="25"/>
          <w:lang w:eastAsia="ru-RU"/>
        </w:rPr>
        <w:t>:</w:t>
      </w:r>
    </w:p>
    <w:p w:rsidR="00ED15D5" w:rsidRPr="00907C26" w:rsidRDefault="00ED15D5" w:rsidP="0029684B">
      <w:pPr>
        <w:spacing w:after="0" w:line="327" w:lineRule="atLeast"/>
        <w:jc w:val="both"/>
        <w:rPr>
          <w:rFonts w:ascii="Arial" w:eastAsia="Times New Roman" w:hAnsi="Arial" w:cs="Arial"/>
          <w:color w:val="000000"/>
          <w:sz w:val="25"/>
          <w:szCs w:val="25"/>
          <w:lang w:eastAsia="ru-RU"/>
        </w:rPr>
      </w:pPr>
    </w:p>
    <w:p w:rsidR="00907C26" w:rsidRPr="00907C26" w:rsidRDefault="009933E6" w:rsidP="0029684B">
      <w:pPr>
        <w:spacing w:after="0" w:line="327" w:lineRule="atLeast"/>
        <w:jc w:val="both"/>
        <w:rPr>
          <w:rFonts w:ascii="Arial" w:eastAsia="Times New Roman" w:hAnsi="Arial" w:cs="Arial"/>
          <w:color w:val="000000"/>
          <w:sz w:val="25"/>
          <w:szCs w:val="25"/>
          <w:lang w:eastAsia="ru-RU"/>
        </w:rPr>
      </w:pPr>
      <w:bookmarkStart w:id="1" w:name="100006"/>
      <w:bookmarkEnd w:id="1"/>
      <w:r>
        <w:rPr>
          <w:rFonts w:ascii="Arial" w:eastAsia="Times New Roman" w:hAnsi="Arial" w:cs="Arial"/>
          <w:color w:val="000000"/>
          <w:sz w:val="25"/>
          <w:szCs w:val="25"/>
          <w:lang w:eastAsia="ru-RU"/>
        </w:rPr>
        <w:t>1</w:t>
      </w:r>
      <w:r w:rsidR="00907C26" w:rsidRPr="00907C26">
        <w:rPr>
          <w:rFonts w:ascii="Arial" w:eastAsia="Times New Roman" w:hAnsi="Arial" w:cs="Arial"/>
          <w:color w:val="000000"/>
          <w:sz w:val="25"/>
          <w:szCs w:val="25"/>
          <w:lang w:eastAsia="ru-RU"/>
        </w:rPr>
        <w:t>. Утвердить </w:t>
      </w:r>
      <w:hyperlink r:id="rId7" w:anchor="ULpyLMpuA5V1" w:history="1">
        <w:r w:rsidR="00907C26" w:rsidRPr="00907C26">
          <w:rPr>
            <w:rFonts w:ascii="Arial" w:eastAsia="Times New Roman" w:hAnsi="Arial" w:cs="Arial"/>
            <w:color w:val="3C5F87"/>
            <w:sz w:val="25"/>
            <w:u w:val="single"/>
            <w:lang w:eastAsia="ru-RU"/>
          </w:rPr>
          <w:t>положение</w:t>
        </w:r>
      </w:hyperlink>
      <w:r w:rsidR="00907C26">
        <w:rPr>
          <w:rFonts w:ascii="Arial" w:eastAsia="Times New Roman" w:hAnsi="Arial" w:cs="Arial"/>
          <w:color w:val="000000"/>
          <w:sz w:val="25"/>
          <w:szCs w:val="25"/>
          <w:lang w:eastAsia="ru-RU"/>
        </w:rPr>
        <w:t> (регламент) о контрактном</w:t>
      </w:r>
      <w:r w:rsidR="00907C26" w:rsidRPr="00907C26">
        <w:rPr>
          <w:rFonts w:ascii="Arial" w:eastAsia="Times New Roman" w:hAnsi="Arial" w:cs="Arial"/>
          <w:color w:val="000000"/>
          <w:sz w:val="25"/>
          <w:szCs w:val="25"/>
          <w:lang w:eastAsia="ru-RU"/>
        </w:rPr>
        <w:t xml:space="preserve"> </w:t>
      </w:r>
      <w:r w:rsidR="00EB1FBC">
        <w:rPr>
          <w:rFonts w:ascii="Arial" w:eastAsia="Times New Roman" w:hAnsi="Arial" w:cs="Arial"/>
          <w:color w:val="000000"/>
          <w:sz w:val="25"/>
          <w:szCs w:val="25"/>
          <w:lang w:eastAsia="ru-RU"/>
        </w:rPr>
        <w:t xml:space="preserve">управляющем </w:t>
      </w:r>
      <w:r w:rsidR="00907C26">
        <w:rPr>
          <w:rFonts w:ascii="Arial" w:eastAsia="Times New Roman" w:hAnsi="Arial" w:cs="Arial"/>
          <w:color w:val="000000"/>
          <w:sz w:val="25"/>
          <w:szCs w:val="25"/>
          <w:lang w:eastAsia="ru-RU"/>
        </w:rPr>
        <w:t xml:space="preserve"> администрации </w:t>
      </w:r>
      <w:proofErr w:type="spellStart"/>
      <w:r w:rsidR="00907C26">
        <w:rPr>
          <w:rFonts w:ascii="Arial" w:eastAsia="Times New Roman" w:hAnsi="Arial" w:cs="Arial"/>
          <w:color w:val="000000"/>
          <w:sz w:val="25"/>
          <w:szCs w:val="25"/>
          <w:lang w:eastAsia="ru-RU"/>
        </w:rPr>
        <w:t>Большетелекского</w:t>
      </w:r>
      <w:proofErr w:type="spellEnd"/>
      <w:r w:rsidR="00907C26">
        <w:rPr>
          <w:rFonts w:ascii="Arial" w:eastAsia="Times New Roman" w:hAnsi="Arial" w:cs="Arial"/>
          <w:color w:val="000000"/>
          <w:sz w:val="25"/>
          <w:szCs w:val="25"/>
          <w:lang w:eastAsia="ru-RU"/>
        </w:rPr>
        <w:t xml:space="preserve"> сельсовета</w:t>
      </w:r>
      <w:r w:rsidR="00907C26" w:rsidRPr="00907C26">
        <w:rPr>
          <w:rFonts w:ascii="Arial" w:eastAsia="Times New Roman" w:hAnsi="Arial" w:cs="Arial"/>
          <w:color w:val="000000"/>
          <w:sz w:val="25"/>
          <w:szCs w:val="25"/>
          <w:lang w:eastAsia="ru-RU"/>
        </w:rPr>
        <w:t xml:space="preserve"> согласно приложению к настоящему </w:t>
      </w:r>
      <w:r w:rsidR="00EB1FBC">
        <w:rPr>
          <w:rFonts w:ascii="Arial" w:eastAsia="Times New Roman" w:hAnsi="Arial" w:cs="Arial"/>
          <w:color w:val="000000"/>
          <w:sz w:val="25"/>
          <w:szCs w:val="25"/>
          <w:lang w:eastAsia="ru-RU"/>
        </w:rPr>
        <w:t>постановл</w:t>
      </w:r>
      <w:r w:rsidR="00907C26">
        <w:rPr>
          <w:rFonts w:ascii="Arial" w:eastAsia="Times New Roman" w:hAnsi="Arial" w:cs="Arial"/>
          <w:color w:val="000000"/>
          <w:sz w:val="25"/>
          <w:szCs w:val="25"/>
          <w:lang w:eastAsia="ru-RU"/>
        </w:rPr>
        <w:t>ению</w:t>
      </w:r>
      <w:r w:rsidR="00907C26" w:rsidRPr="00907C26">
        <w:rPr>
          <w:rFonts w:ascii="Arial" w:eastAsia="Times New Roman" w:hAnsi="Arial" w:cs="Arial"/>
          <w:color w:val="000000"/>
          <w:sz w:val="25"/>
          <w:szCs w:val="25"/>
          <w:lang w:eastAsia="ru-RU"/>
        </w:rPr>
        <w:t>.</w:t>
      </w:r>
    </w:p>
    <w:p w:rsidR="00907C26" w:rsidRDefault="009933E6" w:rsidP="0029684B">
      <w:pPr>
        <w:spacing w:after="0" w:line="327" w:lineRule="atLeast"/>
        <w:jc w:val="both"/>
        <w:rPr>
          <w:rFonts w:ascii="Arial" w:eastAsia="Times New Roman" w:hAnsi="Arial" w:cs="Arial"/>
          <w:color w:val="000000"/>
          <w:sz w:val="25"/>
          <w:szCs w:val="25"/>
          <w:lang w:eastAsia="ru-RU"/>
        </w:rPr>
      </w:pPr>
      <w:bookmarkStart w:id="2" w:name="100007"/>
      <w:bookmarkEnd w:id="2"/>
      <w:r>
        <w:rPr>
          <w:rFonts w:ascii="Arial" w:eastAsia="Times New Roman" w:hAnsi="Arial" w:cs="Arial"/>
          <w:color w:val="000000"/>
          <w:sz w:val="25"/>
          <w:szCs w:val="25"/>
          <w:lang w:eastAsia="ru-RU"/>
        </w:rPr>
        <w:t>2</w:t>
      </w:r>
      <w:r w:rsidR="00907C26">
        <w:rPr>
          <w:rFonts w:ascii="Arial" w:eastAsia="Times New Roman" w:hAnsi="Arial" w:cs="Arial"/>
          <w:color w:val="000000"/>
          <w:sz w:val="25"/>
          <w:szCs w:val="25"/>
          <w:lang w:eastAsia="ru-RU"/>
        </w:rPr>
        <w:t>. Настоящее</w:t>
      </w:r>
      <w:r w:rsidR="00907C26" w:rsidRPr="00907C26">
        <w:rPr>
          <w:rFonts w:ascii="Arial" w:eastAsia="Times New Roman" w:hAnsi="Arial" w:cs="Arial"/>
          <w:color w:val="000000"/>
          <w:sz w:val="25"/>
          <w:szCs w:val="25"/>
          <w:lang w:eastAsia="ru-RU"/>
        </w:rPr>
        <w:t xml:space="preserve"> </w:t>
      </w:r>
      <w:r w:rsidR="00EB1FBC">
        <w:rPr>
          <w:rFonts w:ascii="Arial" w:eastAsia="Times New Roman" w:hAnsi="Arial" w:cs="Arial"/>
          <w:color w:val="000000"/>
          <w:sz w:val="25"/>
          <w:szCs w:val="25"/>
          <w:lang w:eastAsia="ru-RU"/>
        </w:rPr>
        <w:t>постановл</w:t>
      </w:r>
      <w:r w:rsidR="00907C26">
        <w:rPr>
          <w:rFonts w:ascii="Arial" w:eastAsia="Times New Roman" w:hAnsi="Arial" w:cs="Arial"/>
          <w:color w:val="000000"/>
          <w:sz w:val="25"/>
          <w:szCs w:val="25"/>
          <w:lang w:eastAsia="ru-RU"/>
        </w:rPr>
        <w:t>ение</w:t>
      </w:r>
      <w:r w:rsidR="00907C26" w:rsidRPr="00907C26">
        <w:rPr>
          <w:rFonts w:ascii="Arial" w:eastAsia="Times New Roman" w:hAnsi="Arial" w:cs="Arial"/>
          <w:color w:val="000000"/>
          <w:sz w:val="25"/>
          <w:szCs w:val="25"/>
          <w:lang w:eastAsia="ru-RU"/>
        </w:rPr>
        <w:t xml:space="preserve"> вступает в силу со дня </w:t>
      </w:r>
      <w:r w:rsidR="00907C26">
        <w:rPr>
          <w:rFonts w:ascii="Arial" w:eastAsia="Times New Roman" w:hAnsi="Arial" w:cs="Arial"/>
          <w:color w:val="000000"/>
          <w:sz w:val="25"/>
          <w:szCs w:val="25"/>
          <w:lang w:eastAsia="ru-RU"/>
        </w:rPr>
        <w:t>подписания.</w:t>
      </w:r>
    </w:p>
    <w:p w:rsidR="00907C26" w:rsidRDefault="00907C26" w:rsidP="0029684B">
      <w:pPr>
        <w:spacing w:after="100" w:line="327" w:lineRule="atLeast"/>
        <w:jc w:val="both"/>
        <w:rPr>
          <w:rFonts w:ascii="Arial" w:eastAsia="Times New Roman" w:hAnsi="Arial" w:cs="Arial"/>
          <w:color w:val="000000"/>
          <w:sz w:val="25"/>
          <w:szCs w:val="25"/>
          <w:lang w:eastAsia="ru-RU"/>
        </w:rPr>
      </w:pPr>
      <w:bookmarkStart w:id="3" w:name="100008"/>
      <w:bookmarkEnd w:id="3"/>
    </w:p>
    <w:p w:rsidR="00907C26" w:rsidRPr="00907C26" w:rsidRDefault="00907C26" w:rsidP="0029684B">
      <w:pPr>
        <w:spacing w:after="100" w:line="327" w:lineRule="atLeast"/>
        <w:jc w:val="both"/>
        <w:rPr>
          <w:rFonts w:ascii="Arial" w:eastAsia="Times New Roman" w:hAnsi="Arial" w:cs="Arial"/>
          <w:color w:val="000000"/>
          <w:sz w:val="25"/>
          <w:szCs w:val="25"/>
          <w:lang w:eastAsia="ru-RU"/>
        </w:rPr>
      </w:pPr>
      <w:r>
        <w:rPr>
          <w:rFonts w:ascii="Arial" w:eastAsia="Times New Roman" w:hAnsi="Arial" w:cs="Arial"/>
          <w:color w:val="000000"/>
          <w:sz w:val="25"/>
          <w:szCs w:val="25"/>
          <w:lang w:eastAsia="ru-RU"/>
        </w:rPr>
        <w:t>Глава сельсовета                                                               А.Ю.Игнатьев</w:t>
      </w:r>
    </w:p>
    <w:p w:rsidR="00907C26" w:rsidRPr="00907C26" w:rsidRDefault="00907C26" w:rsidP="0029684B">
      <w:pPr>
        <w:spacing w:after="0" w:line="240" w:lineRule="auto"/>
        <w:jc w:val="both"/>
        <w:rPr>
          <w:rFonts w:ascii="Times New Roman" w:eastAsia="Times New Roman" w:hAnsi="Times New Roman" w:cs="Times New Roman"/>
          <w:sz w:val="24"/>
          <w:szCs w:val="24"/>
          <w:lang w:eastAsia="ru-RU"/>
        </w:rPr>
      </w:pPr>
      <w:r w:rsidRPr="00907C26">
        <w:rPr>
          <w:rFonts w:ascii="Arial" w:eastAsia="Times New Roman" w:hAnsi="Arial" w:cs="Arial"/>
          <w:color w:val="000000"/>
          <w:sz w:val="25"/>
          <w:szCs w:val="25"/>
          <w:lang w:eastAsia="ru-RU"/>
        </w:rPr>
        <w:br/>
      </w:r>
      <w:r w:rsidRPr="00907C26">
        <w:rPr>
          <w:rFonts w:ascii="Arial" w:eastAsia="Times New Roman" w:hAnsi="Arial" w:cs="Arial"/>
          <w:color w:val="000000"/>
          <w:sz w:val="25"/>
          <w:szCs w:val="25"/>
          <w:lang w:eastAsia="ru-RU"/>
        </w:rPr>
        <w:br/>
      </w:r>
      <w:bookmarkStart w:id="4" w:name="ULpyLMpuA5V1"/>
      <w:bookmarkEnd w:id="4"/>
    </w:p>
    <w:p w:rsidR="0029684B" w:rsidRDefault="0029684B" w:rsidP="00907C26">
      <w:pPr>
        <w:spacing w:after="0" w:line="327" w:lineRule="atLeast"/>
        <w:jc w:val="right"/>
        <w:rPr>
          <w:rFonts w:ascii="Arial" w:eastAsia="Times New Roman" w:hAnsi="Arial" w:cs="Arial"/>
          <w:color w:val="000000"/>
          <w:sz w:val="25"/>
          <w:szCs w:val="25"/>
          <w:lang w:eastAsia="ru-RU"/>
        </w:rPr>
      </w:pPr>
      <w:bookmarkStart w:id="5" w:name="100009"/>
      <w:bookmarkEnd w:id="5"/>
    </w:p>
    <w:p w:rsidR="0029684B" w:rsidRDefault="0029684B" w:rsidP="00907C26">
      <w:pPr>
        <w:spacing w:after="0" w:line="327" w:lineRule="atLeast"/>
        <w:jc w:val="right"/>
        <w:rPr>
          <w:rFonts w:ascii="Arial" w:eastAsia="Times New Roman" w:hAnsi="Arial" w:cs="Arial"/>
          <w:color w:val="000000"/>
          <w:sz w:val="25"/>
          <w:szCs w:val="25"/>
          <w:lang w:eastAsia="ru-RU"/>
        </w:rPr>
      </w:pPr>
    </w:p>
    <w:p w:rsidR="0029684B" w:rsidRDefault="0029684B" w:rsidP="00907C26">
      <w:pPr>
        <w:spacing w:after="0" w:line="327" w:lineRule="atLeast"/>
        <w:jc w:val="right"/>
        <w:rPr>
          <w:rFonts w:ascii="Arial" w:eastAsia="Times New Roman" w:hAnsi="Arial" w:cs="Arial"/>
          <w:color w:val="000000"/>
          <w:sz w:val="25"/>
          <w:szCs w:val="25"/>
          <w:lang w:eastAsia="ru-RU"/>
        </w:rPr>
      </w:pPr>
    </w:p>
    <w:p w:rsidR="0029684B" w:rsidRDefault="0029684B" w:rsidP="00907C26">
      <w:pPr>
        <w:spacing w:after="0" w:line="327" w:lineRule="atLeast"/>
        <w:jc w:val="right"/>
        <w:rPr>
          <w:rFonts w:ascii="Arial" w:eastAsia="Times New Roman" w:hAnsi="Arial" w:cs="Arial"/>
          <w:color w:val="000000"/>
          <w:sz w:val="25"/>
          <w:szCs w:val="25"/>
          <w:lang w:eastAsia="ru-RU"/>
        </w:rPr>
      </w:pPr>
    </w:p>
    <w:p w:rsidR="0029684B" w:rsidRDefault="0029684B" w:rsidP="00907C26">
      <w:pPr>
        <w:spacing w:after="0" w:line="327" w:lineRule="atLeast"/>
        <w:jc w:val="right"/>
        <w:rPr>
          <w:rFonts w:ascii="Arial" w:eastAsia="Times New Roman" w:hAnsi="Arial" w:cs="Arial"/>
          <w:color w:val="000000"/>
          <w:sz w:val="25"/>
          <w:szCs w:val="25"/>
          <w:lang w:eastAsia="ru-RU"/>
        </w:rPr>
      </w:pPr>
    </w:p>
    <w:p w:rsidR="0029684B" w:rsidRDefault="0029684B" w:rsidP="00907C26">
      <w:pPr>
        <w:spacing w:after="0" w:line="327" w:lineRule="atLeast"/>
        <w:jc w:val="right"/>
        <w:rPr>
          <w:rFonts w:ascii="Arial" w:eastAsia="Times New Roman" w:hAnsi="Arial" w:cs="Arial"/>
          <w:color w:val="000000"/>
          <w:sz w:val="25"/>
          <w:szCs w:val="25"/>
          <w:lang w:eastAsia="ru-RU"/>
        </w:rPr>
      </w:pPr>
    </w:p>
    <w:p w:rsidR="0029684B" w:rsidRDefault="0029684B" w:rsidP="00907C26">
      <w:pPr>
        <w:spacing w:after="0" w:line="327" w:lineRule="atLeast"/>
        <w:jc w:val="right"/>
        <w:rPr>
          <w:rFonts w:ascii="Arial" w:eastAsia="Times New Roman" w:hAnsi="Arial" w:cs="Arial"/>
          <w:color w:val="000000"/>
          <w:sz w:val="25"/>
          <w:szCs w:val="25"/>
          <w:lang w:eastAsia="ru-RU"/>
        </w:rPr>
      </w:pPr>
    </w:p>
    <w:p w:rsidR="0029684B" w:rsidRDefault="0029684B" w:rsidP="00907C26">
      <w:pPr>
        <w:spacing w:after="0" w:line="327" w:lineRule="atLeast"/>
        <w:jc w:val="right"/>
        <w:rPr>
          <w:rFonts w:ascii="Arial" w:eastAsia="Times New Roman" w:hAnsi="Arial" w:cs="Arial"/>
          <w:color w:val="000000"/>
          <w:sz w:val="25"/>
          <w:szCs w:val="25"/>
          <w:lang w:eastAsia="ru-RU"/>
        </w:rPr>
      </w:pPr>
    </w:p>
    <w:p w:rsidR="0029684B" w:rsidRDefault="0029684B" w:rsidP="00907C26">
      <w:pPr>
        <w:spacing w:after="0" w:line="327" w:lineRule="atLeast"/>
        <w:jc w:val="right"/>
        <w:rPr>
          <w:rFonts w:ascii="Arial" w:eastAsia="Times New Roman" w:hAnsi="Arial" w:cs="Arial"/>
          <w:color w:val="000000"/>
          <w:sz w:val="25"/>
          <w:szCs w:val="25"/>
          <w:lang w:eastAsia="ru-RU"/>
        </w:rPr>
      </w:pPr>
    </w:p>
    <w:p w:rsidR="0029684B" w:rsidRDefault="0029684B" w:rsidP="00907C26">
      <w:pPr>
        <w:spacing w:after="0" w:line="327" w:lineRule="atLeast"/>
        <w:jc w:val="right"/>
        <w:rPr>
          <w:rFonts w:ascii="Arial" w:eastAsia="Times New Roman" w:hAnsi="Arial" w:cs="Arial"/>
          <w:color w:val="000000"/>
          <w:sz w:val="25"/>
          <w:szCs w:val="25"/>
          <w:lang w:eastAsia="ru-RU"/>
        </w:rPr>
      </w:pPr>
    </w:p>
    <w:p w:rsidR="00907C26" w:rsidRPr="00907C26" w:rsidRDefault="00907C26" w:rsidP="00907C26">
      <w:pPr>
        <w:spacing w:after="0" w:line="327" w:lineRule="atLeast"/>
        <w:jc w:val="right"/>
        <w:rPr>
          <w:rFonts w:ascii="Arial" w:eastAsia="Times New Roman" w:hAnsi="Arial" w:cs="Arial"/>
          <w:color w:val="000000"/>
          <w:sz w:val="25"/>
          <w:szCs w:val="25"/>
          <w:lang w:eastAsia="ru-RU"/>
        </w:rPr>
      </w:pPr>
      <w:r w:rsidRPr="00907C26">
        <w:rPr>
          <w:rFonts w:ascii="Arial" w:eastAsia="Times New Roman" w:hAnsi="Arial" w:cs="Arial"/>
          <w:color w:val="000000"/>
          <w:sz w:val="25"/>
          <w:szCs w:val="25"/>
          <w:lang w:eastAsia="ru-RU"/>
        </w:rPr>
        <w:t>Приложение</w:t>
      </w:r>
    </w:p>
    <w:p w:rsidR="00907C26" w:rsidRPr="00907C26" w:rsidRDefault="0029684B" w:rsidP="00907C26">
      <w:pPr>
        <w:spacing w:after="100" w:line="327" w:lineRule="atLeast"/>
        <w:jc w:val="right"/>
        <w:rPr>
          <w:rFonts w:ascii="Arial" w:eastAsia="Times New Roman" w:hAnsi="Arial" w:cs="Arial"/>
          <w:color w:val="000000"/>
          <w:sz w:val="25"/>
          <w:szCs w:val="25"/>
          <w:lang w:eastAsia="ru-RU"/>
        </w:rPr>
      </w:pPr>
      <w:r>
        <w:rPr>
          <w:rFonts w:ascii="Arial" w:eastAsia="Times New Roman" w:hAnsi="Arial" w:cs="Arial"/>
          <w:color w:val="000000"/>
          <w:sz w:val="25"/>
          <w:szCs w:val="25"/>
          <w:lang w:eastAsia="ru-RU"/>
        </w:rPr>
        <w:t xml:space="preserve">                                                         </w:t>
      </w:r>
      <w:r w:rsidR="00907C26" w:rsidRPr="00907C26">
        <w:rPr>
          <w:rFonts w:ascii="Arial" w:eastAsia="Times New Roman" w:hAnsi="Arial" w:cs="Arial"/>
          <w:color w:val="000000"/>
          <w:sz w:val="25"/>
          <w:szCs w:val="25"/>
          <w:lang w:eastAsia="ru-RU"/>
        </w:rPr>
        <w:t xml:space="preserve">к </w:t>
      </w:r>
      <w:r w:rsidR="00ED15D5">
        <w:rPr>
          <w:rFonts w:ascii="Arial" w:eastAsia="Times New Roman" w:hAnsi="Arial" w:cs="Arial"/>
          <w:color w:val="000000"/>
          <w:sz w:val="25"/>
          <w:szCs w:val="25"/>
          <w:lang w:eastAsia="ru-RU"/>
        </w:rPr>
        <w:t>постановл</w:t>
      </w:r>
      <w:r w:rsidR="00907C26">
        <w:rPr>
          <w:rFonts w:ascii="Arial" w:eastAsia="Times New Roman" w:hAnsi="Arial" w:cs="Arial"/>
          <w:color w:val="000000"/>
          <w:sz w:val="25"/>
          <w:szCs w:val="25"/>
          <w:lang w:eastAsia="ru-RU"/>
        </w:rPr>
        <w:t xml:space="preserve">ению администрации </w:t>
      </w:r>
      <w:proofErr w:type="spellStart"/>
      <w:r w:rsidR="00907C26">
        <w:rPr>
          <w:rFonts w:ascii="Arial" w:eastAsia="Times New Roman" w:hAnsi="Arial" w:cs="Arial"/>
          <w:color w:val="000000"/>
          <w:sz w:val="25"/>
          <w:szCs w:val="25"/>
          <w:lang w:eastAsia="ru-RU"/>
        </w:rPr>
        <w:t>Большетелекского</w:t>
      </w:r>
      <w:proofErr w:type="spellEnd"/>
      <w:r w:rsidR="00907C26">
        <w:rPr>
          <w:rFonts w:ascii="Arial" w:eastAsia="Times New Roman" w:hAnsi="Arial" w:cs="Arial"/>
          <w:color w:val="000000"/>
          <w:sz w:val="25"/>
          <w:szCs w:val="25"/>
          <w:lang w:eastAsia="ru-RU"/>
        </w:rPr>
        <w:t xml:space="preserve"> сельсовета</w:t>
      </w:r>
    </w:p>
    <w:p w:rsidR="00907C26" w:rsidRPr="00907C26" w:rsidRDefault="00907C26" w:rsidP="00907C26">
      <w:pPr>
        <w:spacing w:after="100" w:line="327" w:lineRule="atLeast"/>
        <w:jc w:val="right"/>
        <w:rPr>
          <w:rFonts w:ascii="Arial" w:eastAsia="Times New Roman" w:hAnsi="Arial" w:cs="Arial"/>
          <w:color w:val="000000"/>
          <w:sz w:val="25"/>
          <w:szCs w:val="25"/>
          <w:lang w:eastAsia="ru-RU"/>
        </w:rPr>
      </w:pPr>
      <w:r w:rsidRPr="00907C26">
        <w:rPr>
          <w:rFonts w:ascii="Arial" w:eastAsia="Times New Roman" w:hAnsi="Arial" w:cs="Arial"/>
          <w:color w:val="000000"/>
          <w:sz w:val="25"/>
          <w:szCs w:val="25"/>
          <w:lang w:eastAsia="ru-RU"/>
        </w:rPr>
        <w:t>о</w:t>
      </w:r>
      <w:r w:rsidR="0029684B">
        <w:rPr>
          <w:rFonts w:ascii="Arial" w:eastAsia="Times New Roman" w:hAnsi="Arial" w:cs="Arial"/>
          <w:color w:val="000000"/>
          <w:sz w:val="25"/>
          <w:szCs w:val="25"/>
          <w:lang w:eastAsia="ru-RU"/>
        </w:rPr>
        <w:t>т 30</w:t>
      </w:r>
      <w:r>
        <w:rPr>
          <w:rFonts w:ascii="Arial" w:eastAsia="Times New Roman" w:hAnsi="Arial" w:cs="Arial"/>
          <w:color w:val="000000"/>
          <w:sz w:val="25"/>
          <w:szCs w:val="25"/>
          <w:lang w:eastAsia="ru-RU"/>
        </w:rPr>
        <w:t xml:space="preserve">.12.2020 N </w:t>
      </w:r>
      <w:r w:rsidR="0029684B">
        <w:rPr>
          <w:rFonts w:ascii="Arial" w:eastAsia="Times New Roman" w:hAnsi="Arial" w:cs="Arial"/>
          <w:color w:val="000000"/>
          <w:sz w:val="25"/>
          <w:szCs w:val="25"/>
          <w:lang w:eastAsia="ru-RU"/>
        </w:rPr>
        <w:t>31-п</w:t>
      </w:r>
    </w:p>
    <w:p w:rsidR="00907C26" w:rsidRPr="00907C26" w:rsidRDefault="00907C26" w:rsidP="00907C26">
      <w:pPr>
        <w:spacing w:after="0" w:line="327" w:lineRule="atLeast"/>
        <w:jc w:val="center"/>
        <w:rPr>
          <w:rFonts w:ascii="Arial" w:eastAsia="Times New Roman" w:hAnsi="Arial" w:cs="Arial"/>
          <w:b/>
          <w:bCs/>
          <w:color w:val="333333"/>
          <w:sz w:val="25"/>
          <w:szCs w:val="25"/>
          <w:lang w:eastAsia="ru-RU"/>
        </w:rPr>
      </w:pPr>
      <w:bookmarkStart w:id="6" w:name="100010"/>
      <w:bookmarkEnd w:id="6"/>
      <w:r w:rsidRPr="00907C26">
        <w:rPr>
          <w:rFonts w:ascii="Arial" w:eastAsia="Times New Roman" w:hAnsi="Arial" w:cs="Arial"/>
          <w:b/>
          <w:bCs/>
          <w:color w:val="333333"/>
          <w:sz w:val="25"/>
          <w:szCs w:val="25"/>
          <w:lang w:eastAsia="ru-RU"/>
        </w:rPr>
        <w:t xml:space="preserve"> ПОЛОЖЕНИЕ </w:t>
      </w:r>
      <w:r>
        <w:rPr>
          <w:rFonts w:ascii="Arial" w:eastAsia="Times New Roman" w:hAnsi="Arial" w:cs="Arial"/>
          <w:b/>
          <w:bCs/>
          <w:color w:val="333333"/>
          <w:sz w:val="25"/>
          <w:szCs w:val="25"/>
          <w:lang w:eastAsia="ru-RU"/>
        </w:rPr>
        <w:t>(РЕГЛАМЕНТ) О КОНТРАКТНОМ УПРАВЛЯЮЩЕМ</w:t>
      </w:r>
      <w:r w:rsidR="00ED15D5">
        <w:rPr>
          <w:rFonts w:ascii="Arial" w:eastAsia="Times New Roman" w:hAnsi="Arial" w:cs="Arial"/>
          <w:b/>
          <w:bCs/>
          <w:color w:val="333333"/>
          <w:sz w:val="25"/>
          <w:szCs w:val="25"/>
          <w:lang w:eastAsia="ru-RU"/>
        </w:rPr>
        <w:t xml:space="preserve"> АДМИНИСТРАЦИИ БОЛЬШЕТЕЛЕКСКОГО СЕЛЬСОВЕТА</w:t>
      </w:r>
    </w:p>
    <w:p w:rsidR="00907C26" w:rsidRPr="00907C26" w:rsidRDefault="00907C26" w:rsidP="00907C26">
      <w:pPr>
        <w:spacing w:after="0" w:line="240" w:lineRule="auto"/>
        <w:rPr>
          <w:rFonts w:ascii="Times New Roman" w:eastAsia="Times New Roman" w:hAnsi="Times New Roman" w:cs="Times New Roman"/>
          <w:sz w:val="24"/>
          <w:szCs w:val="24"/>
          <w:lang w:eastAsia="ru-RU"/>
        </w:rPr>
      </w:pPr>
      <w:r w:rsidRPr="00907C26">
        <w:rPr>
          <w:rFonts w:ascii="Arial" w:eastAsia="Times New Roman" w:hAnsi="Arial" w:cs="Arial"/>
          <w:color w:val="000000"/>
          <w:sz w:val="25"/>
          <w:szCs w:val="25"/>
          <w:lang w:eastAsia="ru-RU"/>
        </w:rPr>
        <w:br/>
      </w:r>
      <w:r w:rsidRPr="00907C26">
        <w:rPr>
          <w:rFonts w:ascii="Arial" w:eastAsia="Times New Roman" w:hAnsi="Arial" w:cs="Arial"/>
          <w:color w:val="000000"/>
          <w:sz w:val="25"/>
          <w:szCs w:val="25"/>
          <w:lang w:eastAsia="ru-RU"/>
        </w:rPr>
        <w:br/>
      </w:r>
      <w:bookmarkStart w:id="7" w:name="VUq5H3KFPqQn"/>
      <w:bookmarkEnd w:id="7"/>
    </w:p>
    <w:p w:rsidR="00907C26" w:rsidRPr="00907C26" w:rsidRDefault="00907C26" w:rsidP="00907C26">
      <w:pPr>
        <w:spacing w:after="0" w:line="327" w:lineRule="atLeast"/>
        <w:rPr>
          <w:rFonts w:ascii="Arial" w:eastAsia="Times New Roman" w:hAnsi="Arial" w:cs="Arial"/>
          <w:color w:val="000000"/>
          <w:sz w:val="25"/>
          <w:szCs w:val="25"/>
          <w:lang w:eastAsia="ru-RU"/>
        </w:rPr>
      </w:pPr>
      <w:r w:rsidRPr="00907C26">
        <w:rPr>
          <w:rFonts w:ascii="Arial" w:eastAsia="Times New Roman" w:hAnsi="Arial" w:cs="Arial"/>
          <w:b/>
          <w:bCs/>
          <w:color w:val="000000"/>
          <w:sz w:val="25"/>
          <w:szCs w:val="25"/>
          <w:bdr w:val="none" w:sz="0" w:space="0" w:color="auto" w:frame="1"/>
          <w:lang w:eastAsia="ru-RU"/>
        </w:rPr>
        <w:t>I. Общие положения</w:t>
      </w:r>
      <w:r w:rsidRPr="00907C26">
        <w:rPr>
          <w:rFonts w:ascii="Arial" w:eastAsia="Times New Roman" w:hAnsi="Arial" w:cs="Arial"/>
          <w:color w:val="000000"/>
          <w:sz w:val="25"/>
          <w:szCs w:val="25"/>
          <w:lang w:eastAsia="ru-RU"/>
        </w:rPr>
        <w:br/>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8" w:name="100011"/>
      <w:bookmarkStart w:id="9" w:name="100012"/>
      <w:bookmarkEnd w:id="8"/>
      <w:bookmarkEnd w:id="9"/>
      <w:r w:rsidRPr="0029684B">
        <w:rPr>
          <w:rFonts w:ascii="Times New Roman" w:eastAsia="Times New Roman" w:hAnsi="Times New Roman" w:cs="Times New Roman"/>
          <w:color w:val="000000"/>
          <w:sz w:val="24"/>
          <w:szCs w:val="24"/>
          <w:lang w:eastAsia="ru-RU"/>
        </w:rPr>
        <w:t>1.1. Настоящее  положение (регламент) о контрактном управляющем (далее - Положение) устанавливает общие правила организации деятельности контрактного управ</w:t>
      </w:r>
      <w:r w:rsidR="00ED15D5" w:rsidRPr="0029684B">
        <w:rPr>
          <w:rFonts w:ascii="Times New Roman" w:eastAsia="Times New Roman" w:hAnsi="Times New Roman" w:cs="Times New Roman"/>
          <w:color w:val="000000"/>
          <w:sz w:val="24"/>
          <w:szCs w:val="24"/>
          <w:lang w:eastAsia="ru-RU"/>
        </w:rPr>
        <w:t>л</w:t>
      </w:r>
      <w:r w:rsidRPr="0029684B">
        <w:rPr>
          <w:rFonts w:ascii="Times New Roman" w:eastAsia="Times New Roman" w:hAnsi="Times New Roman" w:cs="Times New Roman"/>
          <w:color w:val="000000"/>
          <w:sz w:val="24"/>
          <w:szCs w:val="24"/>
          <w:lang w:eastAsia="ru-RU"/>
        </w:rPr>
        <w:t>яющего, основные полномочия контрактного управляющего</w:t>
      </w:r>
      <w:r w:rsidR="00ED15D5" w:rsidRPr="0029684B">
        <w:rPr>
          <w:rFonts w:ascii="Times New Roman" w:eastAsia="Times New Roman" w:hAnsi="Times New Roman" w:cs="Times New Roman"/>
          <w:color w:val="000000"/>
          <w:sz w:val="24"/>
          <w:szCs w:val="24"/>
          <w:lang w:eastAsia="ru-RU"/>
        </w:rPr>
        <w:t xml:space="preserve"> администрации </w:t>
      </w:r>
      <w:proofErr w:type="spellStart"/>
      <w:r w:rsidR="00ED15D5" w:rsidRPr="0029684B">
        <w:rPr>
          <w:rFonts w:ascii="Times New Roman" w:eastAsia="Times New Roman" w:hAnsi="Times New Roman" w:cs="Times New Roman"/>
          <w:color w:val="000000"/>
          <w:sz w:val="24"/>
          <w:szCs w:val="24"/>
          <w:lang w:eastAsia="ru-RU"/>
        </w:rPr>
        <w:t>Большетелекского</w:t>
      </w:r>
      <w:proofErr w:type="spellEnd"/>
      <w:r w:rsidR="00ED15D5" w:rsidRPr="0029684B">
        <w:rPr>
          <w:rFonts w:ascii="Times New Roman" w:eastAsia="Times New Roman" w:hAnsi="Times New Roman" w:cs="Times New Roman"/>
          <w:color w:val="000000"/>
          <w:sz w:val="24"/>
          <w:szCs w:val="24"/>
          <w:lang w:eastAsia="ru-RU"/>
        </w:rPr>
        <w:t xml:space="preserve"> сельсовета </w:t>
      </w:r>
      <w:r w:rsidRPr="0029684B">
        <w:rPr>
          <w:rFonts w:ascii="Times New Roman" w:eastAsia="Times New Roman" w:hAnsi="Times New Roman" w:cs="Times New Roman"/>
          <w:color w:val="000000"/>
          <w:sz w:val="24"/>
          <w:szCs w:val="24"/>
          <w:lang w:eastAsia="ru-RU"/>
        </w:rPr>
        <w:t xml:space="preserve"> (</w:t>
      </w:r>
      <w:r w:rsidR="008413B6" w:rsidRPr="0029684B">
        <w:rPr>
          <w:rFonts w:ascii="Times New Roman" w:eastAsia="Times New Roman" w:hAnsi="Times New Roman" w:cs="Times New Roman"/>
          <w:color w:val="000000"/>
          <w:sz w:val="24"/>
          <w:szCs w:val="24"/>
          <w:lang w:eastAsia="ru-RU"/>
        </w:rPr>
        <w:t xml:space="preserve">далее - Заказчик), </w:t>
      </w:r>
      <w:r w:rsidRPr="0029684B">
        <w:rPr>
          <w:rFonts w:ascii="Times New Roman" w:eastAsia="Times New Roman" w:hAnsi="Times New Roman" w:cs="Times New Roman"/>
          <w:color w:val="000000"/>
          <w:sz w:val="24"/>
          <w:szCs w:val="24"/>
          <w:lang w:eastAsia="ru-RU"/>
        </w:rPr>
        <w:t>при осуществлении Заказчиком деятельности, направленной на обеспечение государственных и муниципальных нужд в соответствии с Федеральным </w:t>
      </w:r>
      <w:hyperlink r:id="rId8" w:history="1">
        <w:r w:rsidRPr="0029684B">
          <w:rPr>
            <w:rFonts w:ascii="Times New Roman" w:eastAsia="Times New Roman" w:hAnsi="Times New Roman" w:cs="Times New Roman"/>
            <w:color w:val="3C5F87"/>
            <w:sz w:val="24"/>
            <w:szCs w:val="24"/>
            <w:u w:val="single"/>
            <w:lang w:eastAsia="ru-RU"/>
          </w:rPr>
          <w:t>законом</w:t>
        </w:r>
      </w:hyperlink>
      <w:r w:rsidRPr="0029684B">
        <w:rPr>
          <w:rFonts w:ascii="Times New Roman" w:eastAsia="Times New Roman" w:hAnsi="Times New Roman" w:cs="Times New Roman"/>
          <w:color w:val="000000"/>
          <w:sz w:val="24"/>
          <w:szCs w:val="24"/>
          <w:lang w:eastAsia="ru-RU"/>
        </w:rPr>
        <w:t>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10" w:name="100013"/>
      <w:bookmarkStart w:id="11" w:name="100014"/>
      <w:bookmarkEnd w:id="10"/>
      <w:bookmarkEnd w:id="11"/>
    </w:p>
    <w:p w:rsidR="00907C26" w:rsidRPr="0029684B" w:rsidRDefault="008413B6" w:rsidP="0029684B">
      <w:pPr>
        <w:spacing w:after="0" w:line="327" w:lineRule="atLeast"/>
        <w:jc w:val="both"/>
        <w:rPr>
          <w:rFonts w:ascii="Times New Roman" w:eastAsia="Times New Roman" w:hAnsi="Times New Roman" w:cs="Times New Roman"/>
          <w:color w:val="000000"/>
          <w:sz w:val="24"/>
          <w:szCs w:val="24"/>
          <w:lang w:eastAsia="ru-RU"/>
        </w:rPr>
      </w:pPr>
      <w:bookmarkStart w:id="12" w:name="100015"/>
      <w:bookmarkEnd w:id="12"/>
      <w:r w:rsidRPr="0029684B">
        <w:rPr>
          <w:rFonts w:ascii="Times New Roman" w:eastAsia="Times New Roman" w:hAnsi="Times New Roman" w:cs="Times New Roman"/>
          <w:color w:val="000000"/>
          <w:sz w:val="24"/>
          <w:szCs w:val="24"/>
          <w:lang w:eastAsia="ru-RU"/>
        </w:rPr>
        <w:t>1.2. Контрактный управляющий</w:t>
      </w:r>
      <w:r w:rsidR="00907C26" w:rsidRPr="0029684B">
        <w:rPr>
          <w:rFonts w:ascii="Times New Roman" w:eastAsia="Times New Roman" w:hAnsi="Times New Roman" w:cs="Times New Roman"/>
          <w:color w:val="000000"/>
          <w:sz w:val="24"/>
          <w:szCs w:val="24"/>
          <w:lang w:eastAsia="ru-RU"/>
        </w:rPr>
        <w:t xml:space="preserve"> в своей деятельности руководствуется </w:t>
      </w:r>
      <w:hyperlink r:id="rId9" w:history="1">
        <w:r w:rsidR="00907C26" w:rsidRPr="0029684B">
          <w:rPr>
            <w:rFonts w:ascii="Times New Roman" w:eastAsia="Times New Roman" w:hAnsi="Times New Roman" w:cs="Times New Roman"/>
            <w:color w:val="3C5F87"/>
            <w:sz w:val="24"/>
            <w:szCs w:val="24"/>
            <w:u w:val="single"/>
            <w:lang w:eastAsia="ru-RU"/>
          </w:rPr>
          <w:t>Конституцией</w:t>
        </w:r>
      </w:hyperlink>
      <w:r w:rsidR="00907C26" w:rsidRPr="0029684B">
        <w:rPr>
          <w:rFonts w:ascii="Times New Roman" w:eastAsia="Times New Roman" w:hAnsi="Times New Roman" w:cs="Times New Roman"/>
          <w:color w:val="000000"/>
          <w:sz w:val="24"/>
          <w:szCs w:val="24"/>
          <w:lang w:eastAsia="ru-RU"/>
        </w:rPr>
        <w:t> Российской Федерации, Федеральным </w:t>
      </w:r>
      <w:hyperlink r:id="rId10" w:history="1">
        <w:r w:rsidR="00907C26" w:rsidRPr="0029684B">
          <w:rPr>
            <w:rFonts w:ascii="Times New Roman" w:eastAsia="Times New Roman" w:hAnsi="Times New Roman" w:cs="Times New Roman"/>
            <w:color w:val="3C5F87"/>
            <w:sz w:val="24"/>
            <w:szCs w:val="24"/>
            <w:u w:val="single"/>
            <w:lang w:eastAsia="ru-RU"/>
          </w:rPr>
          <w:t>законом</w:t>
        </w:r>
      </w:hyperlink>
      <w:r w:rsidR="00907C26" w:rsidRPr="0029684B">
        <w:rPr>
          <w:rFonts w:ascii="Times New Roman" w:eastAsia="Times New Roman" w:hAnsi="Times New Roman" w:cs="Times New Roman"/>
          <w:color w:val="000000"/>
          <w:sz w:val="24"/>
          <w:szCs w:val="24"/>
          <w:lang w:eastAsia="ru-RU"/>
        </w:rPr>
        <w:t>,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w:t>
      </w:r>
      <w:r w:rsidR="00ED15D5" w:rsidRPr="0029684B">
        <w:rPr>
          <w:rFonts w:ascii="Times New Roman" w:eastAsia="Times New Roman" w:hAnsi="Times New Roman" w:cs="Times New Roman"/>
          <w:color w:val="000000"/>
          <w:sz w:val="24"/>
          <w:szCs w:val="24"/>
          <w:lang w:eastAsia="ru-RU"/>
        </w:rPr>
        <w:t xml:space="preserve">ерации, а также  Положением (регламентом)  о контрактном управляющем администрации </w:t>
      </w:r>
      <w:proofErr w:type="spellStart"/>
      <w:r w:rsidR="00ED15D5" w:rsidRPr="0029684B">
        <w:rPr>
          <w:rFonts w:ascii="Times New Roman" w:eastAsia="Times New Roman" w:hAnsi="Times New Roman" w:cs="Times New Roman"/>
          <w:color w:val="000000"/>
          <w:sz w:val="24"/>
          <w:szCs w:val="24"/>
          <w:lang w:eastAsia="ru-RU"/>
        </w:rPr>
        <w:t>Большетелекского</w:t>
      </w:r>
      <w:proofErr w:type="spellEnd"/>
      <w:r w:rsidR="00ED15D5" w:rsidRPr="0029684B">
        <w:rPr>
          <w:rFonts w:ascii="Times New Roman" w:eastAsia="Times New Roman" w:hAnsi="Times New Roman" w:cs="Times New Roman"/>
          <w:color w:val="000000"/>
          <w:sz w:val="24"/>
          <w:szCs w:val="24"/>
          <w:lang w:eastAsia="ru-RU"/>
        </w:rPr>
        <w:t xml:space="preserve"> сельсовета</w:t>
      </w:r>
      <w:r w:rsidR="00907C26" w:rsidRPr="0029684B">
        <w:rPr>
          <w:rFonts w:ascii="Times New Roman" w:eastAsia="Times New Roman" w:hAnsi="Times New Roman" w:cs="Times New Roman"/>
          <w:color w:val="000000"/>
          <w:sz w:val="24"/>
          <w:szCs w:val="24"/>
          <w:lang w:eastAsia="ru-RU"/>
        </w:rPr>
        <w:t>.</w:t>
      </w:r>
      <w:bookmarkStart w:id="13" w:name="100016"/>
      <w:bookmarkEnd w:id="13"/>
    </w:p>
    <w:p w:rsidR="00907C26" w:rsidRPr="0029684B" w:rsidRDefault="008413B6" w:rsidP="0029684B">
      <w:pPr>
        <w:spacing w:after="0" w:line="327" w:lineRule="atLeast"/>
        <w:jc w:val="both"/>
        <w:rPr>
          <w:rFonts w:ascii="Times New Roman" w:eastAsia="Times New Roman" w:hAnsi="Times New Roman" w:cs="Times New Roman"/>
          <w:sz w:val="24"/>
          <w:szCs w:val="24"/>
          <w:lang w:eastAsia="ru-RU"/>
        </w:rPr>
      </w:pPr>
      <w:bookmarkStart w:id="14" w:name="100017"/>
      <w:bookmarkStart w:id="15" w:name="100018"/>
      <w:bookmarkEnd w:id="14"/>
      <w:bookmarkEnd w:id="15"/>
      <w:r w:rsidRPr="0029684B">
        <w:rPr>
          <w:rFonts w:ascii="Times New Roman" w:eastAsia="Times New Roman" w:hAnsi="Times New Roman" w:cs="Times New Roman"/>
          <w:sz w:val="24"/>
          <w:szCs w:val="24"/>
          <w:lang w:eastAsia="ru-RU"/>
        </w:rPr>
        <w:t>1.3. Контрактный управляющий</w:t>
      </w:r>
      <w:r w:rsidR="00907C26" w:rsidRPr="0029684B">
        <w:rPr>
          <w:rFonts w:ascii="Times New Roman" w:eastAsia="Times New Roman" w:hAnsi="Times New Roman" w:cs="Times New Roman"/>
          <w:sz w:val="24"/>
          <w:szCs w:val="24"/>
          <w:lang w:eastAsia="ru-RU"/>
        </w:rPr>
        <w:t xml:space="preserve"> осуществляет свою дея</w:t>
      </w:r>
      <w:r w:rsidR="009933E6" w:rsidRPr="0029684B">
        <w:rPr>
          <w:rFonts w:ascii="Times New Roman" w:eastAsia="Times New Roman" w:hAnsi="Times New Roman" w:cs="Times New Roman"/>
          <w:sz w:val="24"/>
          <w:szCs w:val="24"/>
          <w:lang w:eastAsia="ru-RU"/>
        </w:rPr>
        <w:t xml:space="preserve">тельность во взаимодействии с </w:t>
      </w:r>
      <w:r w:rsidR="00907C26" w:rsidRPr="0029684B">
        <w:rPr>
          <w:rFonts w:ascii="Times New Roman" w:eastAsia="Times New Roman" w:hAnsi="Times New Roman" w:cs="Times New Roman"/>
          <w:sz w:val="24"/>
          <w:szCs w:val="24"/>
          <w:lang w:eastAsia="ru-RU"/>
        </w:rPr>
        <w:t xml:space="preserve"> Заказчик</w:t>
      </w:r>
      <w:r w:rsidR="009933E6" w:rsidRPr="0029684B">
        <w:rPr>
          <w:rFonts w:ascii="Times New Roman" w:eastAsia="Times New Roman" w:hAnsi="Times New Roman" w:cs="Times New Roman"/>
          <w:sz w:val="24"/>
          <w:szCs w:val="24"/>
          <w:lang w:eastAsia="ru-RU"/>
        </w:rPr>
        <w:t>ом</w:t>
      </w:r>
      <w:r w:rsidR="00907C26" w:rsidRPr="0029684B">
        <w:rPr>
          <w:rFonts w:ascii="Times New Roman" w:eastAsia="Times New Roman" w:hAnsi="Times New Roman" w:cs="Times New Roman"/>
          <w:sz w:val="24"/>
          <w:szCs w:val="24"/>
          <w:lang w:eastAsia="ru-RU"/>
        </w:rPr>
        <w:t>.</w:t>
      </w:r>
    </w:p>
    <w:p w:rsidR="00907C26" w:rsidRPr="0029684B" w:rsidRDefault="00907C26" w:rsidP="0029684B">
      <w:pPr>
        <w:spacing w:after="0" w:line="240" w:lineRule="auto"/>
        <w:jc w:val="both"/>
        <w:rPr>
          <w:rFonts w:ascii="Times New Roman" w:eastAsia="Times New Roman" w:hAnsi="Times New Roman" w:cs="Times New Roman"/>
          <w:sz w:val="24"/>
          <w:szCs w:val="24"/>
          <w:lang w:eastAsia="ru-RU"/>
        </w:rPr>
      </w:pPr>
      <w:r w:rsidRPr="0029684B">
        <w:rPr>
          <w:rFonts w:ascii="Times New Roman" w:eastAsia="Times New Roman" w:hAnsi="Times New Roman" w:cs="Times New Roman"/>
          <w:color w:val="000000"/>
          <w:sz w:val="24"/>
          <w:szCs w:val="24"/>
          <w:lang w:eastAsia="ru-RU"/>
        </w:rPr>
        <w:br/>
      </w:r>
      <w:bookmarkStart w:id="16" w:name="p1xD1n949Xdh"/>
      <w:bookmarkEnd w:id="16"/>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r w:rsidRPr="0029684B">
        <w:rPr>
          <w:rFonts w:ascii="Times New Roman" w:eastAsia="Times New Roman" w:hAnsi="Times New Roman" w:cs="Times New Roman"/>
          <w:b/>
          <w:bCs/>
          <w:color w:val="000000"/>
          <w:sz w:val="24"/>
          <w:szCs w:val="24"/>
          <w:bdr w:val="none" w:sz="0" w:space="0" w:color="auto" w:frame="1"/>
          <w:lang w:eastAsia="ru-RU"/>
        </w:rPr>
        <w:t>II. Организация деятельности контрактн</w:t>
      </w:r>
      <w:r w:rsidR="008413B6" w:rsidRPr="0029684B">
        <w:rPr>
          <w:rFonts w:ascii="Times New Roman" w:eastAsia="Times New Roman" w:hAnsi="Times New Roman" w:cs="Times New Roman"/>
          <w:b/>
          <w:bCs/>
          <w:color w:val="000000"/>
          <w:sz w:val="24"/>
          <w:szCs w:val="24"/>
          <w:bdr w:val="none" w:sz="0" w:space="0" w:color="auto" w:frame="1"/>
          <w:lang w:eastAsia="ru-RU"/>
        </w:rPr>
        <w:t>ого управляющего</w:t>
      </w:r>
      <w:r w:rsidRPr="0029684B">
        <w:rPr>
          <w:rFonts w:ascii="Times New Roman" w:eastAsia="Times New Roman" w:hAnsi="Times New Roman" w:cs="Times New Roman"/>
          <w:color w:val="000000"/>
          <w:sz w:val="24"/>
          <w:szCs w:val="24"/>
          <w:lang w:eastAsia="ru-RU"/>
        </w:rPr>
        <w:br/>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17" w:name="100019"/>
      <w:bookmarkStart w:id="18" w:name="100020"/>
      <w:bookmarkEnd w:id="17"/>
      <w:bookmarkEnd w:id="18"/>
      <w:r w:rsidRPr="0029684B">
        <w:rPr>
          <w:rFonts w:ascii="Times New Roman" w:eastAsia="Times New Roman" w:hAnsi="Times New Roman" w:cs="Times New Roman"/>
          <w:color w:val="000000"/>
          <w:sz w:val="24"/>
          <w:szCs w:val="24"/>
          <w:lang w:eastAsia="ru-RU"/>
        </w:rPr>
        <w:t>2.1. Функции</w:t>
      </w:r>
      <w:r w:rsidR="008413B6" w:rsidRPr="0029684B">
        <w:rPr>
          <w:rFonts w:ascii="Times New Roman" w:eastAsia="Times New Roman" w:hAnsi="Times New Roman" w:cs="Times New Roman"/>
          <w:color w:val="000000"/>
          <w:sz w:val="24"/>
          <w:szCs w:val="24"/>
          <w:lang w:eastAsia="ru-RU"/>
        </w:rPr>
        <w:t xml:space="preserve"> и полномочия контрактного управляющего возлагаются на </w:t>
      </w:r>
      <w:r w:rsidR="0029684B" w:rsidRPr="0029684B">
        <w:rPr>
          <w:rFonts w:ascii="Times New Roman" w:eastAsia="Times New Roman" w:hAnsi="Times New Roman" w:cs="Times New Roman"/>
          <w:color w:val="000000"/>
          <w:sz w:val="24"/>
          <w:szCs w:val="24"/>
          <w:lang w:eastAsia="ru-RU"/>
        </w:rPr>
        <w:t>главу</w:t>
      </w:r>
      <w:r w:rsidR="008413B6" w:rsidRPr="0029684B">
        <w:rPr>
          <w:rFonts w:ascii="Times New Roman" w:eastAsia="Times New Roman" w:hAnsi="Times New Roman" w:cs="Times New Roman"/>
          <w:color w:val="000000"/>
          <w:sz w:val="24"/>
          <w:szCs w:val="24"/>
          <w:lang w:eastAsia="ru-RU"/>
        </w:rPr>
        <w:t xml:space="preserve"> </w:t>
      </w:r>
      <w:proofErr w:type="spellStart"/>
      <w:r w:rsidR="00ED15D5" w:rsidRPr="0029684B">
        <w:rPr>
          <w:rFonts w:ascii="Times New Roman" w:eastAsia="Times New Roman" w:hAnsi="Times New Roman" w:cs="Times New Roman"/>
          <w:color w:val="000000"/>
          <w:sz w:val="24"/>
          <w:szCs w:val="24"/>
          <w:lang w:eastAsia="ru-RU"/>
        </w:rPr>
        <w:t>Большетелекского</w:t>
      </w:r>
      <w:proofErr w:type="spellEnd"/>
      <w:r w:rsidR="00ED15D5" w:rsidRPr="0029684B">
        <w:rPr>
          <w:rFonts w:ascii="Times New Roman" w:eastAsia="Times New Roman" w:hAnsi="Times New Roman" w:cs="Times New Roman"/>
          <w:color w:val="000000"/>
          <w:sz w:val="24"/>
          <w:szCs w:val="24"/>
          <w:lang w:eastAsia="ru-RU"/>
        </w:rPr>
        <w:t xml:space="preserve"> </w:t>
      </w:r>
      <w:r w:rsidR="008413B6" w:rsidRPr="0029684B">
        <w:rPr>
          <w:rFonts w:ascii="Times New Roman" w:eastAsia="Times New Roman" w:hAnsi="Times New Roman" w:cs="Times New Roman"/>
          <w:color w:val="000000"/>
          <w:sz w:val="24"/>
          <w:szCs w:val="24"/>
          <w:lang w:eastAsia="ru-RU"/>
        </w:rPr>
        <w:t>сельсов</w:t>
      </w:r>
      <w:bookmarkStart w:id="19" w:name="100021"/>
      <w:bookmarkEnd w:id="19"/>
      <w:r w:rsidR="00ED15D5" w:rsidRPr="0029684B">
        <w:rPr>
          <w:rFonts w:ascii="Times New Roman" w:eastAsia="Times New Roman" w:hAnsi="Times New Roman" w:cs="Times New Roman"/>
          <w:color w:val="000000"/>
          <w:sz w:val="24"/>
          <w:szCs w:val="24"/>
          <w:lang w:eastAsia="ru-RU"/>
        </w:rPr>
        <w:t>ета.</w:t>
      </w:r>
    </w:p>
    <w:p w:rsidR="00907C26" w:rsidRPr="0029684B" w:rsidRDefault="0029684B" w:rsidP="0029684B">
      <w:pPr>
        <w:spacing w:after="0" w:line="327" w:lineRule="atLeast"/>
        <w:jc w:val="both"/>
        <w:rPr>
          <w:rFonts w:ascii="Times New Roman" w:eastAsia="Times New Roman" w:hAnsi="Times New Roman" w:cs="Times New Roman"/>
          <w:color w:val="000000"/>
          <w:sz w:val="24"/>
          <w:szCs w:val="24"/>
          <w:lang w:eastAsia="ru-RU"/>
        </w:rPr>
      </w:pPr>
      <w:bookmarkStart w:id="20" w:name="100022"/>
      <w:bookmarkStart w:id="21" w:name="100025"/>
      <w:bookmarkStart w:id="22" w:name="100026"/>
      <w:bookmarkStart w:id="23" w:name="100027"/>
      <w:bookmarkStart w:id="24" w:name="100028"/>
      <w:bookmarkStart w:id="25" w:name="100030"/>
      <w:bookmarkStart w:id="26" w:name="100031"/>
      <w:bookmarkEnd w:id="20"/>
      <w:bookmarkEnd w:id="21"/>
      <w:bookmarkEnd w:id="22"/>
      <w:bookmarkEnd w:id="23"/>
      <w:bookmarkEnd w:id="24"/>
      <w:bookmarkEnd w:id="25"/>
      <w:bookmarkEnd w:id="26"/>
      <w:r w:rsidRPr="0029684B">
        <w:rPr>
          <w:rFonts w:ascii="Times New Roman" w:eastAsia="Times New Roman" w:hAnsi="Times New Roman" w:cs="Times New Roman"/>
          <w:color w:val="000000"/>
          <w:sz w:val="24"/>
          <w:szCs w:val="24"/>
          <w:lang w:eastAsia="ru-RU"/>
        </w:rPr>
        <w:t>2.2</w:t>
      </w:r>
      <w:r w:rsidR="00907C26" w:rsidRPr="0029684B">
        <w:rPr>
          <w:rFonts w:ascii="Times New Roman" w:eastAsia="Times New Roman" w:hAnsi="Times New Roman" w:cs="Times New Roman"/>
          <w:color w:val="000000"/>
          <w:sz w:val="24"/>
          <w:szCs w:val="24"/>
          <w:lang w:eastAsia="ru-RU"/>
        </w:rPr>
        <w:t xml:space="preserve">. В соответствии с законодательством Российской Федерации действия (бездействие) </w:t>
      </w:r>
      <w:r w:rsidR="00317A1D" w:rsidRPr="0029684B">
        <w:rPr>
          <w:rFonts w:ascii="Times New Roman" w:eastAsia="Times New Roman" w:hAnsi="Times New Roman" w:cs="Times New Roman"/>
          <w:color w:val="000000"/>
          <w:sz w:val="24"/>
          <w:szCs w:val="24"/>
          <w:lang w:eastAsia="ru-RU"/>
        </w:rPr>
        <w:t>контрактного управляющего</w:t>
      </w:r>
      <w:r w:rsidR="00907C26" w:rsidRPr="0029684B">
        <w:rPr>
          <w:rFonts w:ascii="Times New Roman" w:eastAsia="Times New Roman" w:hAnsi="Times New Roman" w:cs="Times New Roman"/>
          <w:color w:val="000000"/>
          <w:sz w:val="24"/>
          <w:szCs w:val="24"/>
          <w:lang w:eastAsia="ru-RU"/>
        </w:rPr>
        <w:t xml:space="preserve">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907C26" w:rsidRPr="0029684B" w:rsidRDefault="00907C26" w:rsidP="0029684B">
      <w:pPr>
        <w:spacing w:after="0" w:line="240" w:lineRule="auto"/>
        <w:jc w:val="both"/>
        <w:rPr>
          <w:rFonts w:ascii="Times New Roman" w:eastAsia="Times New Roman" w:hAnsi="Times New Roman" w:cs="Times New Roman"/>
          <w:sz w:val="24"/>
          <w:szCs w:val="24"/>
          <w:lang w:eastAsia="ru-RU"/>
        </w:rPr>
      </w:pPr>
      <w:r w:rsidRPr="0029684B">
        <w:rPr>
          <w:rFonts w:ascii="Times New Roman" w:eastAsia="Times New Roman" w:hAnsi="Times New Roman" w:cs="Times New Roman"/>
          <w:color w:val="000000"/>
          <w:sz w:val="24"/>
          <w:szCs w:val="24"/>
          <w:lang w:eastAsia="ru-RU"/>
        </w:rPr>
        <w:br/>
      </w:r>
      <w:bookmarkStart w:id="27" w:name="IgOtD3G4RPU8"/>
      <w:bookmarkEnd w:id="27"/>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r w:rsidRPr="0029684B">
        <w:rPr>
          <w:rFonts w:ascii="Times New Roman" w:eastAsia="Times New Roman" w:hAnsi="Times New Roman" w:cs="Times New Roman"/>
          <w:b/>
          <w:bCs/>
          <w:color w:val="000000"/>
          <w:sz w:val="24"/>
          <w:szCs w:val="24"/>
          <w:bdr w:val="none" w:sz="0" w:space="0" w:color="auto" w:frame="1"/>
          <w:lang w:eastAsia="ru-RU"/>
        </w:rPr>
        <w:lastRenderedPageBreak/>
        <w:t>III. Функции и полно</w:t>
      </w:r>
      <w:r w:rsidR="008413B6" w:rsidRPr="0029684B">
        <w:rPr>
          <w:rFonts w:ascii="Times New Roman" w:eastAsia="Times New Roman" w:hAnsi="Times New Roman" w:cs="Times New Roman"/>
          <w:b/>
          <w:bCs/>
          <w:color w:val="000000"/>
          <w:sz w:val="24"/>
          <w:szCs w:val="24"/>
          <w:bdr w:val="none" w:sz="0" w:space="0" w:color="auto" w:frame="1"/>
          <w:lang w:eastAsia="ru-RU"/>
        </w:rPr>
        <w:t>мочия контрактного</w:t>
      </w:r>
      <w:r w:rsidRPr="0029684B">
        <w:rPr>
          <w:rFonts w:ascii="Times New Roman" w:eastAsia="Times New Roman" w:hAnsi="Times New Roman" w:cs="Times New Roman"/>
          <w:b/>
          <w:bCs/>
          <w:color w:val="000000"/>
          <w:sz w:val="24"/>
          <w:szCs w:val="24"/>
          <w:bdr w:val="none" w:sz="0" w:space="0" w:color="auto" w:frame="1"/>
          <w:lang w:eastAsia="ru-RU"/>
        </w:rPr>
        <w:t xml:space="preserve"> </w:t>
      </w:r>
      <w:r w:rsidR="008413B6" w:rsidRPr="0029684B">
        <w:rPr>
          <w:rFonts w:ascii="Times New Roman" w:eastAsia="Times New Roman" w:hAnsi="Times New Roman" w:cs="Times New Roman"/>
          <w:b/>
          <w:bCs/>
          <w:color w:val="000000"/>
          <w:sz w:val="24"/>
          <w:szCs w:val="24"/>
          <w:bdr w:val="none" w:sz="0" w:space="0" w:color="auto" w:frame="1"/>
          <w:lang w:eastAsia="ru-RU"/>
        </w:rPr>
        <w:t>управляющего</w:t>
      </w:r>
      <w:r w:rsidRPr="0029684B">
        <w:rPr>
          <w:rFonts w:ascii="Times New Roman" w:eastAsia="Times New Roman" w:hAnsi="Times New Roman" w:cs="Times New Roman"/>
          <w:color w:val="000000"/>
          <w:sz w:val="24"/>
          <w:szCs w:val="24"/>
          <w:lang w:eastAsia="ru-RU"/>
        </w:rPr>
        <w:br/>
      </w:r>
    </w:p>
    <w:p w:rsidR="00907C26" w:rsidRPr="0029684B" w:rsidRDefault="008413B6" w:rsidP="0029684B">
      <w:pPr>
        <w:spacing w:after="0" w:line="327" w:lineRule="atLeast"/>
        <w:jc w:val="both"/>
        <w:rPr>
          <w:rFonts w:ascii="Times New Roman" w:eastAsia="Times New Roman" w:hAnsi="Times New Roman" w:cs="Times New Roman"/>
          <w:color w:val="000000"/>
          <w:sz w:val="24"/>
          <w:szCs w:val="24"/>
          <w:lang w:eastAsia="ru-RU"/>
        </w:rPr>
      </w:pPr>
      <w:bookmarkStart w:id="28" w:name="100032"/>
      <w:bookmarkStart w:id="29" w:name="100033"/>
      <w:bookmarkEnd w:id="28"/>
      <w:bookmarkEnd w:id="29"/>
      <w:r w:rsidRPr="0029684B">
        <w:rPr>
          <w:rFonts w:ascii="Times New Roman" w:eastAsia="Times New Roman" w:hAnsi="Times New Roman" w:cs="Times New Roman"/>
          <w:color w:val="000000"/>
          <w:sz w:val="24"/>
          <w:szCs w:val="24"/>
          <w:lang w:eastAsia="ru-RU"/>
        </w:rPr>
        <w:t>3. Контрактный управляющий</w:t>
      </w:r>
      <w:r w:rsidR="00907C26" w:rsidRPr="0029684B">
        <w:rPr>
          <w:rFonts w:ascii="Times New Roman" w:eastAsia="Times New Roman" w:hAnsi="Times New Roman" w:cs="Times New Roman"/>
          <w:color w:val="000000"/>
          <w:sz w:val="24"/>
          <w:szCs w:val="24"/>
          <w:lang w:eastAsia="ru-RU"/>
        </w:rPr>
        <w:t xml:space="preserve"> осуществляет следующие функции и полномочия:</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30" w:name="100034"/>
      <w:bookmarkEnd w:id="30"/>
      <w:r w:rsidRPr="0029684B">
        <w:rPr>
          <w:rFonts w:ascii="Times New Roman" w:eastAsia="Times New Roman" w:hAnsi="Times New Roman" w:cs="Times New Roman"/>
          <w:color w:val="000000"/>
          <w:sz w:val="24"/>
          <w:szCs w:val="24"/>
          <w:lang w:eastAsia="ru-RU"/>
        </w:rPr>
        <w:t>3.1. При планировании закупок:</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31" w:name="100035"/>
      <w:bookmarkEnd w:id="31"/>
      <w:r w:rsidRPr="0029684B">
        <w:rPr>
          <w:rFonts w:ascii="Times New Roman" w:eastAsia="Times New Roman" w:hAnsi="Times New Roman" w:cs="Times New Roman"/>
          <w:color w:val="000000"/>
          <w:sz w:val="24"/>
          <w:szCs w:val="24"/>
          <w:lang w:eastAsia="ru-RU"/>
        </w:rPr>
        <w:t>3.1.1. разрабатывает план-график, осуществляет подготовку изменений в план-график;</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32" w:name="100036"/>
      <w:bookmarkEnd w:id="32"/>
      <w:r w:rsidRPr="0029684B">
        <w:rPr>
          <w:rFonts w:ascii="Times New Roman" w:eastAsia="Times New Roman" w:hAnsi="Times New Roman" w:cs="Times New Roman"/>
          <w:color w:val="000000"/>
          <w:sz w:val="24"/>
          <w:szCs w:val="24"/>
          <w:lang w:eastAsia="ru-RU"/>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33" w:name="000001"/>
      <w:bookmarkStart w:id="34" w:name="100037"/>
      <w:bookmarkEnd w:id="33"/>
      <w:bookmarkEnd w:id="34"/>
      <w:r w:rsidRPr="0029684B">
        <w:rPr>
          <w:rFonts w:ascii="Times New Roman" w:eastAsia="Times New Roman" w:hAnsi="Times New Roman" w:cs="Times New Roman"/>
          <w:color w:val="000000"/>
          <w:sz w:val="24"/>
          <w:szCs w:val="24"/>
          <w:lang w:eastAsia="ru-RU"/>
        </w:rPr>
        <w:t>3.1.3. организует общественное обсуждение закупок в случаях, предусмотренных </w:t>
      </w:r>
      <w:hyperlink r:id="rId11" w:history="1">
        <w:r w:rsidRPr="0029684B">
          <w:rPr>
            <w:rFonts w:ascii="Times New Roman" w:eastAsia="Times New Roman" w:hAnsi="Times New Roman" w:cs="Times New Roman"/>
            <w:color w:val="3C5F87"/>
            <w:sz w:val="24"/>
            <w:szCs w:val="24"/>
            <w:u w:val="single"/>
            <w:lang w:eastAsia="ru-RU"/>
          </w:rPr>
          <w:t>статьей 20</w:t>
        </w:r>
      </w:hyperlink>
      <w:r w:rsidRPr="0029684B">
        <w:rPr>
          <w:rFonts w:ascii="Times New Roman" w:eastAsia="Times New Roman" w:hAnsi="Times New Roman" w:cs="Times New Roman"/>
          <w:color w:val="000000"/>
          <w:sz w:val="24"/>
          <w:szCs w:val="24"/>
          <w:lang w:eastAsia="ru-RU"/>
        </w:rPr>
        <w:t> Федерального закона;</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35" w:name="100038"/>
      <w:bookmarkEnd w:id="35"/>
      <w:r w:rsidRPr="0029684B">
        <w:rPr>
          <w:rFonts w:ascii="Times New Roman" w:eastAsia="Times New Roman" w:hAnsi="Times New Roman" w:cs="Times New Roman"/>
          <w:color w:val="000000"/>
          <w:sz w:val="24"/>
          <w:szCs w:val="24"/>
          <w:lang w:eastAsia="ru-RU"/>
        </w:rPr>
        <w:t>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w:t>
      </w:r>
      <w:hyperlink r:id="rId12" w:history="1">
        <w:r w:rsidRPr="0029684B">
          <w:rPr>
            <w:rFonts w:ascii="Times New Roman" w:eastAsia="Times New Roman" w:hAnsi="Times New Roman" w:cs="Times New Roman"/>
            <w:color w:val="3C5F87"/>
            <w:sz w:val="24"/>
            <w:szCs w:val="24"/>
            <w:u w:val="single"/>
            <w:lang w:eastAsia="ru-RU"/>
          </w:rPr>
          <w:t>статьей 19</w:t>
        </w:r>
      </w:hyperlink>
      <w:r w:rsidRPr="0029684B">
        <w:rPr>
          <w:rFonts w:ascii="Times New Roman" w:eastAsia="Times New Roman" w:hAnsi="Times New Roman" w:cs="Times New Roman"/>
          <w:color w:val="000000"/>
          <w:sz w:val="24"/>
          <w:szCs w:val="24"/>
          <w:lang w:eastAsia="ru-RU"/>
        </w:rPr>
        <w:t> Федерального закона;</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36" w:name="100039"/>
      <w:bookmarkEnd w:id="36"/>
      <w:r w:rsidRPr="0029684B">
        <w:rPr>
          <w:rFonts w:ascii="Times New Roman" w:eastAsia="Times New Roman" w:hAnsi="Times New Roman" w:cs="Times New Roman"/>
          <w:color w:val="000000"/>
          <w:sz w:val="24"/>
          <w:szCs w:val="24"/>
          <w:lang w:eastAsia="ru-RU"/>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37" w:name="100040"/>
      <w:bookmarkEnd w:id="37"/>
      <w:r w:rsidRPr="0029684B">
        <w:rPr>
          <w:rFonts w:ascii="Times New Roman" w:eastAsia="Times New Roman" w:hAnsi="Times New Roman" w:cs="Times New Roman"/>
          <w:color w:val="000000"/>
          <w:sz w:val="24"/>
          <w:szCs w:val="24"/>
          <w:lang w:eastAsia="ru-RU"/>
        </w:rPr>
        <w:t>3.2. При определении поставщиков (подрядчиков, исполнителей):</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38" w:name="000002"/>
      <w:bookmarkStart w:id="39" w:name="100041"/>
      <w:bookmarkEnd w:id="38"/>
      <w:bookmarkEnd w:id="39"/>
      <w:r w:rsidRPr="0029684B">
        <w:rPr>
          <w:rFonts w:ascii="Times New Roman" w:eastAsia="Times New Roman" w:hAnsi="Times New Roman" w:cs="Times New Roman"/>
          <w:color w:val="000000"/>
          <w:sz w:val="24"/>
          <w:szCs w:val="24"/>
          <w:lang w:eastAsia="ru-RU"/>
        </w:rPr>
        <w:t>3.2.1.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w:t>
      </w:r>
      <w:hyperlink r:id="rId13" w:history="1">
        <w:r w:rsidRPr="0029684B">
          <w:rPr>
            <w:rFonts w:ascii="Times New Roman" w:eastAsia="Times New Roman" w:hAnsi="Times New Roman" w:cs="Times New Roman"/>
            <w:color w:val="3C5F87"/>
            <w:sz w:val="24"/>
            <w:szCs w:val="24"/>
            <w:u w:val="single"/>
            <w:lang w:eastAsia="ru-RU"/>
          </w:rPr>
          <w:t>законом</w:t>
        </w:r>
      </w:hyperlink>
      <w:r w:rsidRPr="0029684B">
        <w:rPr>
          <w:rFonts w:ascii="Times New Roman" w:eastAsia="Times New Roman" w:hAnsi="Times New Roman" w:cs="Times New Roman"/>
          <w:color w:val="000000"/>
          <w:sz w:val="24"/>
          <w:szCs w:val="24"/>
          <w:lang w:eastAsia="ru-RU"/>
        </w:rPr>
        <w:t>);</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40" w:name="000003"/>
      <w:bookmarkStart w:id="41" w:name="100042"/>
      <w:bookmarkEnd w:id="40"/>
      <w:bookmarkEnd w:id="41"/>
      <w:r w:rsidRPr="0029684B">
        <w:rPr>
          <w:rFonts w:ascii="Times New Roman" w:eastAsia="Times New Roman" w:hAnsi="Times New Roman" w:cs="Times New Roman"/>
          <w:color w:val="000000"/>
          <w:sz w:val="24"/>
          <w:szCs w:val="24"/>
          <w:lang w:eastAsia="ru-RU"/>
        </w:rPr>
        <w:t>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w:t>
      </w:r>
      <w:hyperlink r:id="rId14" w:history="1">
        <w:r w:rsidRPr="0029684B">
          <w:rPr>
            <w:rFonts w:ascii="Times New Roman" w:eastAsia="Times New Roman" w:hAnsi="Times New Roman" w:cs="Times New Roman"/>
            <w:color w:val="3C5F87"/>
            <w:sz w:val="24"/>
            <w:szCs w:val="24"/>
            <w:u w:val="single"/>
            <w:lang w:eastAsia="ru-RU"/>
          </w:rPr>
          <w:t>законом</w:t>
        </w:r>
      </w:hyperlink>
      <w:r w:rsidRPr="0029684B">
        <w:rPr>
          <w:rFonts w:ascii="Times New Roman" w:eastAsia="Times New Roman" w:hAnsi="Times New Roman" w:cs="Times New Roman"/>
          <w:color w:val="000000"/>
          <w:sz w:val="24"/>
          <w:szCs w:val="24"/>
          <w:lang w:eastAsia="ru-RU"/>
        </w:rPr>
        <w:t>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42" w:name="100043"/>
      <w:bookmarkEnd w:id="42"/>
      <w:r w:rsidRPr="0029684B">
        <w:rPr>
          <w:rFonts w:ascii="Times New Roman" w:eastAsia="Times New Roman" w:hAnsi="Times New Roman" w:cs="Times New Roman"/>
          <w:color w:val="000000"/>
          <w:sz w:val="24"/>
          <w:szCs w:val="24"/>
          <w:lang w:eastAsia="ru-RU"/>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43" w:name="100044"/>
      <w:bookmarkEnd w:id="43"/>
      <w:r w:rsidRPr="0029684B">
        <w:rPr>
          <w:rFonts w:ascii="Times New Roman" w:eastAsia="Times New Roman" w:hAnsi="Times New Roman" w:cs="Times New Roman"/>
          <w:color w:val="000000"/>
          <w:sz w:val="24"/>
          <w:szCs w:val="24"/>
          <w:lang w:eastAsia="ru-RU"/>
        </w:rPr>
        <w:t>3.2.2.2. осуществляет описание объекта закупки;</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44" w:name="100045"/>
      <w:bookmarkEnd w:id="44"/>
      <w:r w:rsidRPr="0029684B">
        <w:rPr>
          <w:rFonts w:ascii="Times New Roman" w:eastAsia="Times New Roman" w:hAnsi="Times New Roman" w:cs="Times New Roman"/>
          <w:color w:val="000000"/>
          <w:sz w:val="24"/>
          <w:szCs w:val="24"/>
          <w:lang w:eastAsia="ru-RU"/>
        </w:rPr>
        <w:t>3.2.2.3. указывает в извещении об осуществлении закупки информацию, предусмотренную </w:t>
      </w:r>
      <w:hyperlink r:id="rId15" w:history="1">
        <w:r w:rsidRPr="0029684B">
          <w:rPr>
            <w:rFonts w:ascii="Times New Roman" w:eastAsia="Times New Roman" w:hAnsi="Times New Roman" w:cs="Times New Roman"/>
            <w:color w:val="3C5F87"/>
            <w:sz w:val="24"/>
            <w:szCs w:val="24"/>
            <w:u w:val="single"/>
            <w:lang w:eastAsia="ru-RU"/>
          </w:rPr>
          <w:t>статьей 42</w:t>
        </w:r>
      </w:hyperlink>
      <w:r w:rsidRPr="0029684B">
        <w:rPr>
          <w:rFonts w:ascii="Times New Roman" w:eastAsia="Times New Roman" w:hAnsi="Times New Roman" w:cs="Times New Roman"/>
          <w:color w:val="000000"/>
          <w:sz w:val="24"/>
          <w:szCs w:val="24"/>
          <w:lang w:eastAsia="ru-RU"/>
        </w:rPr>
        <w:t> Федерального закона, в том числе информацию:</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45" w:name="100046"/>
      <w:bookmarkEnd w:id="45"/>
      <w:r w:rsidRPr="0029684B">
        <w:rPr>
          <w:rFonts w:ascii="Times New Roman" w:eastAsia="Times New Roman" w:hAnsi="Times New Roman" w:cs="Times New Roman"/>
          <w:color w:val="000000"/>
          <w:sz w:val="24"/>
          <w:szCs w:val="24"/>
          <w:lang w:eastAsia="ru-RU"/>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w:t>
      </w:r>
      <w:r w:rsidRPr="0029684B">
        <w:rPr>
          <w:rFonts w:ascii="Times New Roman" w:eastAsia="Times New Roman" w:hAnsi="Times New Roman" w:cs="Times New Roman"/>
          <w:color w:val="000000"/>
          <w:sz w:val="24"/>
          <w:szCs w:val="24"/>
          <w:lang w:eastAsia="ru-RU"/>
        </w:rPr>
        <w:lastRenderedPageBreak/>
        <w:t>условия, запреты и ограничения установлены в соответствии со </w:t>
      </w:r>
      <w:hyperlink r:id="rId16" w:history="1">
        <w:r w:rsidRPr="0029684B">
          <w:rPr>
            <w:rFonts w:ascii="Times New Roman" w:eastAsia="Times New Roman" w:hAnsi="Times New Roman" w:cs="Times New Roman"/>
            <w:color w:val="3C5F87"/>
            <w:sz w:val="24"/>
            <w:szCs w:val="24"/>
            <w:u w:val="single"/>
            <w:lang w:eastAsia="ru-RU"/>
          </w:rPr>
          <w:t>статьей 14</w:t>
        </w:r>
      </w:hyperlink>
      <w:r w:rsidRPr="0029684B">
        <w:rPr>
          <w:rFonts w:ascii="Times New Roman" w:eastAsia="Times New Roman" w:hAnsi="Times New Roman" w:cs="Times New Roman"/>
          <w:color w:val="000000"/>
          <w:sz w:val="24"/>
          <w:szCs w:val="24"/>
          <w:lang w:eastAsia="ru-RU"/>
        </w:rPr>
        <w:t> Федерального закона;</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46" w:name="000004"/>
      <w:bookmarkStart w:id="47" w:name="100047"/>
      <w:bookmarkEnd w:id="46"/>
      <w:bookmarkEnd w:id="47"/>
      <w:r w:rsidRPr="0029684B">
        <w:rPr>
          <w:rFonts w:ascii="Times New Roman" w:eastAsia="Times New Roman" w:hAnsi="Times New Roman" w:cs="Times New Roman"/>
          <w:color w:val="000000"/>
          <w:sz w:val="24"/>
          <w:szCs w:val="24"/>
          <w:lang w:eastAsia="ru-RU"/>
        </w:rPr>
        <w:t>о преимуществе в отношении участников закупок, установленном в соответствии со </w:t>
      </w:r>
      <w:hyperlink r:id="rId17" w:history="1">
        <w:r w:rsidRPr="0029684B">
          <w:rPr>
            <w:rFonts w:ascii="Times New Roman" w:eastAsia="Times New Roman" w:hAnsi="Times New Roman" w:cs="Times New Roman"/>
            <w:color w:val="3C5F87"/>
            <w:sz w:val="24"/>
            <w:szCs w:val="24"/>
            <w:u w:val="single"/>
            <w:lang w:eastAsia="ru-RU"/>
          </w:rPr>
          <w:t>статьей 30</w:t>
        </w:r>
      </w:hyperlink>
      <w:r w:rsidRPr="0029684B">
        <w:rPr>
          <w:rFonts w:ascii="Times New Roman" w:eastAsia="Times New Roman" w:hAnsi="Times New Roman" w:cs="Times New Roman"/>
          <w:color w:val="000000"/>
          <w:sz w:val="24"/>
          <w:szCs w:val="24"/>
          <w:lang w:eastAsia="ru-RU"/>
        </w:rPr>
        <w:t> Федерального закона (при необходимости);</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48" w:name="100048"/>
      <w:bookmarkEnd w:id="48"/>
      <w:r w:rsidRPr="0029684B">
        <w:rPr>
          <w:rFonts w:ascii="Times New Roman" w:eastAsia="Times New Roman" w:hAnsi="Times New Roman" w:cs="Times New Roman"/>
          <w:color w:val="000000"/>
          <w:sz w:val="24"/>
          <w:szCs w:val="24"/>
          <w:lang w:eastAsia="ru-RU"/>
        </w:rPr>
        <w:t>о преимуществах, предоставляемых в соответствии со </w:t>
      </w:r>
      <w:hyperlink r:id="rId18" w:history="1">
        <w:r w:rsidRPr="0029684B">
          <w:rPr>
            <w:rFonts w:ascii="Times New Roman" w:eastAsia="Times New Roman" w:hAnsi="Times New Roman" w:cs="Times New Roman"/>
            <w:color w:val="3C5F87"/>
            <w:sz w:val="24"/>
            <w:szCs w:val="24"/>
            <w:u w:val="single"/>
            <w:lang w:eastAsia="ru-RU"/>
          </w:rPr>
          <w:t>статьями 28</w:t>
        </w:r>
      </w:hyperlink>
      <w:r w:rsidRPr="0029684B">
        <w:rPr>
          <w:rFonts w:ascii="Times New Roman" w:eastAsia="Times New Roman" w:hAnsi="Times New Roman" w:cs="Times New Roman"/>
          <w:color w:val="000000"/>
          <w:sz w:val="24"/>
          <w:szCs w:val="24"/>
          <w:lang w:eastAsia="ru-RU"/>
        </w:rPr>
        <w:t>, </w:t>
      </w:r>
      <w:hyperlink r:id="rId19" w:history="1">
        <w:r w:rsidRPr="0029684B">
          <w:rPr>
            <w:rFonts w:ascii="Times New Roman" w:eastAsia="Times New Roman" w:hAnsi="Times New Roman" w:cs="Times New Roman"/>
            <w:color w:val="3C5F87"/>
            <w:sz w:val="24"/>
            <w:szCs w:val="24"/>
            <w:u w:val="single"/>
            <w:lang w:eastAsia="ru-RU"/>
          </w:rPr>
          <w:t>29</w:t>
        </w:r>
      </w:hyperlink>
      <w:r w:rsidRPr="0029684B">
        <w:rPr>
          <w:rFonts w:ascii="Times New Roman" w:eastAsia="Times New Roman" w:hAnsi="Times New Roman" w:cs="Times New Roman"/>
          <w:color w:val="000000"/>
          <w:sz w:val="24"/>
          <w:szCs w:val="24"/>
          <w:lang w:eastAsia="ru-RU"/>
        </w:rPr>
        <w:t> Федерального закона;</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49" w:name="000005"/>
      <w:bookmarkStart w:id="50" w:name="100049"/>
      <w:bookmarkEnd w:id="49"/>
      <w:bookmarkEnd w:id="50"/>
      <w:r w:rsidRPr="0029684B">
        <w:rPr>
          <w:rFonts w:ascii="Times New Roman" w:eastAsia="Times New Roman" w:hAnsi="Times New Roman" w:cs="Times New Roman"/>
          <w:color w:val="000000"/>
          <w:sz w:val="24"/>
          <w:szCs w:val="24"/>
          <w:lang w:eastAsia="ru-RU"/>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w:t>
      </w:r>
      <w:hyperlink r:id="rId20" w:history="1">
        <w:r w:rsidRPr="0029684B">
          <w:rPr>
            <w:rFonts w:ascii="Times New Roman" w:eastAsia="Times New Roman" w:hAnsi="Times New Roman" w:cs="Times New Roman"/>
            <w:color w:val="3C5F87"/>
            <w:sz w:val="24"/>
            <w:szCs w:val="24"/>
            <w:u w:val="single"/>
            <w:lang w:eastAsia="ru-RU"/>
          </w:rPr>
          <w:t>законом</w:t>
        </w:r>
      </w:hyperlink>
      <w:r w:rsidRPr="0029684B">
        <w:rPr>
          <w:rFonts w:ascii="Times New Roman" w:eastAsia="Times New Roman" w:hAnsi="Times New Roman" w:cs="Times New Roman"/>
          <w:color w:val="000000"/>
          <w:sz w:val="24"/>
          <w:szCs w:val="24"/>
          <w:lang w:eastAsia="ru-RU"/>
        </w:rPr>
        <w:t> предусмотрена документация о закупке);</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51" w:name="000006"/>
      <w:bookmarkStart w:id="52" w:name="100050"/>
      <w:bookmarkEnd w:id="51"/>
      <w:bookmarkEnd w:id="52"/>
      <w:r w:rsidRPr="0029684B">
        <w:rPr>
          <w:rFonts w:ascii="Times New Roman" w:eastAsia="Times New Roman" w:hAnsi="Times New Roman" w:cs="Times New Roman"/>
          <w:color w:val="000000"/>
          <w:sz w:val="24"/>
          <w:szCs w:val="24"/>
          <w:lang w:eastAsia="ru-RU"/>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w:t>
      </w:r>
      <w:hyperlink r:id="rId21" w:history="1">
        <w:r w:rsidRPr="0029684B">
          <w:rPr>
            <w:rFonts w:ascii="Times New Roman" w:eastAsia="Times New Roman" w:hAnsi="Times New Roman" w:cs="Times New Roman"/>
            <w:color w:val="3C5F87"/>
            <w:sz w:val="24"/>
            <w:szCs w:val="24"/>
            <w:u w:val="single"/>
            <w:lang w:eastAsia="ru-RU"/>
          </w:rPr>
          <w:t>законом</w:t>
        </w:r>
      </w:hyperlink>
      <w:r w:rsidRPr="0029684B">
        <w:rPr>
          <w:rFonts w:ascii="Times New Roman" w:eastAsia="Times New Roman" w:hAnsi="Times New Roman" w:cs="Times New Roman"/>
          <w:color w:val="000000"/>
          <w:sz w:val="24"/>
          <w:szCs w:val="24"/>
          <w:lang w:eastAsia="ru-RU"/>
        </w:rPr>
        <w:t> предусмотрена документация о закупке);</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53" w:name="100051"/>
      <w:bookmarkEnd w:id="53"/>
      <w:r w:rsidRPr="0029684B">
        <w:rPr>
          <w:rFonts w:ascii="Times New Roman" w:eastAsia="Times New Roman" w:hAnsi="Times New Roman" w:cs="Times New Roman"/>
          <w:color w:val="000000"/>
          <w:sz w:val="24"/>
          <w:szCs w:val="24"/>
          <w:lang w:eastAsia="ru-RU"/>
        </w:rPr>
        <w:t>3.2.5. осуществляет оформление и размещение в единой информационной системе протоколов определения поставщика (подрядчика, исполнителя);</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54" w:name="100052"/>
      <w:bookmarkEnd w:id="54"/>
      <w:r w:rsidRPr="0029684B">
        <w:rPr>
          <w:rFonts w:ascii="Times New Roman" w:eastAsia="Times New Roman" w:hAnsi="Times New Roman" w:cs="Times New Roman"/>
          <w:color w:val="000000"/>
          <w:sz w:val="24"/>
          <w:szCs w:val="24"/>
          <w:lang w:eastAsia="ru-RU"/>
        </w:rPr>
        <w:t>3.2.6. осуществляет организационно-техническое обеспечение деятельности комиссии по осуществлению закупок;</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55" w:name="100053"/>
      <w:bookmarkEnd w:id="55"/>
      <w:r w:rsidRPr="0029684B">
        <w:rPr>
          <w:rFonts w:ascii="Times New Roman" w:eastAsia="Times New Roman" w:hAnsi="Times New Roman" w:cs="Times New Roman"/>
          <w:color w:val="000000"/>
          <w:sz w:val="24"/>
          <w:szCs w:val="24"/>
          <w:lang w:eastAsia="ru-RU"/>
        </w:rPr>
        <w:t>3.2.7. осуществляет привлечение экспертов, экспертных организаций в случаях, установленных </w:t>
      </w:r>
      <w:hyperlink r:id="rId22" w:history="1">
        <w:r w:rsidRPr="0029684B">
          <w:rPr>
            <w:rFonts w:ascii="Times New Roman" w:eastAsia="Times New Roman" w:hAnsi="Times New Roman" w:cs="Times New Roman"/>
            <w:color w:val="3C5F87"/>
            <w:sz w:val="24"/>
            <w:szCs w:val="24"/>
            <w:u w:val="single"/>
            <w:lang w:eastAsia="ru-RU"/>
          </w:rPr>
          <w:t>статьей 41</w:t>
        </w:r>
      </w:hyperlink>
      <w:r w:rsidRPr="0029684B">
        <w:rPr>
          <w:rFonts w:ascii="Times New Roman" w:eastAsia="Times New Roman" w:hAnsi="Times New Roman" w:cs="Times New Roman"/>
          <w:color w:val="000000"/>
          <w:sz w:val="24"/>
          <w:szCs w:val="24"/>
          <w:lang w:eastAsia="ru-RU"/>
        </w:rPr>
        <w:t> Федерального закона.</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56" w:name="100054"/>
      <w:bookmarkEnd w:id="56"/>
      <w:r w:rsidRPr="0029684B">
        <w:rPr>
          <w:rFonts w:ascii="Times New Roman" w:eastAsia="Times New Roman" w:hAnsi="Times New Roman" w:cs="Times New Roman"/>
          <w:color w:val="000000"/>
          <w:sz w:val="24"/>
          <w:szCs w:val="24"/>
          <w:lang w:eastAsia="ru-RU"/>
        </w:rPr>
        <w:t>3.3. При заключении контрактов:</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57" w:name="100055"/>
      <w:bookmarkEnd w:id="57"/>
      <w:r w:rsidRPr="0029684B">
        <w:rPr>
          <w:rFonts w:ascii="Times New Roman" w:eastAsia="Times New Roman" w:hAnsi="Times New Roman" w:cs="Times New Roman"/>
          <w:color w:val="000000"/>
          <w:sz w:val="24"/>
          <w:szCs w:val="24"/>
          <w:lang w:eastAsia="ru-RU"/>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58" w:name="100056"/>
      <w:bookmarkEnd w:id="58"/>
      <w:r w:rsidRPr="0029684B">
        <w:rPr>
          <w:rFonts w:ascii="Times New Roman" w:eastAsia="Times New Roman" w:hAnsi="Times New Roman" w:cs="Times New Roman"/>
          <w:color w:val="000000"/>
          <w:sz w:val="24"/>
          <w:szCs w:val="24"/>
          <w:lang w:eastAsia="ru-RU"/>
        </w:rPr>
        <w:t>3.3.2. осуществляет рассмотрение протокола разногласий при наличии разногласий по проекту контракта;</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59" w:name="000007"/>
      <w:bookmarkStart w:id="60" w:name="100057"/>
      <w:bookmarkEnd w:id="59"/>
      <w:bookmarkEnd w:id="60"/>
      <w:r w:rsidRPr="0029684B">
        <w:rPr>
          <w:rFonts w:ascii="Times New Roman" w:eastAsia="Times New Roman" w:hAnsi="Times New Roman" w:cs="Times New Roman"/>
          <w:color w:val="000000"/>
          <w:sz w:val="24"/>
          <w:szCs w:val="24"/>
          <w:lang w:eastAsia="ru-RU"/>
        </w:rPr>
        <w:t>3.3.3. осуществляет рассмотрение независимой гарантии, представленной в качестве обеспечения исполнения контракта;</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61" w:name="100058"/>
      <w:bookmarkEnd w:id="61"/>
      <w:r w:rsidRPr="0029684B">
        <w:rPr>
          <w:rFonts w:ascii="Times New Roman" w:eastAsia="Times New Roman" w:hAnsi="Times New Roman" w:cs="Times New Roman"/>
          <w:color w:val="000000"/>
          <w:sz w:val="24"/>
          <w:szCs w:val="24"/>
          <w:lang w:eastAsia="ru-RU"/>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62" w:name="100059"/>
      <w:bookmarkEnd w:id="62"/>
      <w:r w:rsidRPr="0029684B">
        <w:rPr>
          <w:rFonts w:ascii="Times New Roman" w:eastAsia="Times New Roman" w:hAnsi="Times New Roman" w:cs="Times New Roman"/>
          <w:color w:val="000000"/>
          <w:sz w:val="24"/>
          <w:szCs w:val="24"/>
          <w:lang w:eastAsia="ru-RU"/>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63" w:name="100060"/>
      <w:bookmarkEnd w:id="63"/>
      <w:r w:rsidRPr="0029684B">
        <w:rPr>
          <w:rFonts w:ascii="Times New Roman" w:eastAsia="Times New Roman" w:hAnsi="Times New Roman" w:cs="Times New Roman"/>
          <w:color w:val="000000"/>
          <w:sz w:val="24"/>
          <w:szCs w:val="24"/>
          <w:lang w:eastAsia="ru-RU"/>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64" w:name="000008"/>
      <w:bookmarkStart w:id="65" w:name="100061"/>
      <w:bookmarkEnd w:id="64"/>
      <w:bookmarkEnd w:id="65"/>
      <w:r w:rsidRPr="0029684B">
        <w:rPr>
          <w:rFonts w:ascii="Times New Roman" w:eastAsia="Times New Roman" w:hAnsi="Times New Roman" w:cs="Times New Roman"/>
          <w:color w:val="000000"/>
          <w:sz w:val="24"/>
          <w:szCs w:val="24"/>
          <w:lang w:eastAsia="ru-RU"/>
        </w:rPr>
        <w:t>3.3.7. обеспечивает хранение информации и документов в соответствии с частью 15 статьи 4 Федерального закона;</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66" w:name="100062"/>
      <w:bookmarkEnd w:id="66"/>
      <w:r w:rsidRPr="0029684B">
        <w:rPr>
          <w:rFonts w:ascii="Times New Roman" w:eastAsia="Times New Roman" w:hAnsi="Times New Roman" w:cs="Times New Roman"/>
          <w:color w:val="000000"/>
          <w:sz w:val="24"/>
          <w:szCs w:val="24"/>
          <w:lang w:eastAsia="ru-RU"/>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67" w:name="100063"/>
      <w:bookmarkEnd w:id="67"/>
      <w:r w:rsidRPr="0029684B">
        <w:rPr>
          <w:rFonts w:ascii="Times New Roman" w:eastAsia="Times New Roman" w:hAnsi="Times New Roman" w:cs="Times New Roman"/>
          <w:color w:val="000000"/>
          <w:sz w:val="24"/>
          <w:szCs w:val="24"/>
          <w:lang w:eastAsia="ru-RU"/>
        </w:rPr>
        <w:t xml:space="preserve">3.3.9. направляет информацию о заключенных контрактах в федеральный орган исполнительной власти, осуществляющий правоприменительные функции по кассовому </w:t>
      </w:r>
      <w:r w:rsidRPr="0029684B">
        <w:rPr>
          <w:rFonts w:ascii="Times New Roman" w:eastAsia="Times New Roman" w:hAnsi="Times New Roman" w:cs="Times New Roman"/>
          <w:color w:val="000000"/>
          <w:sz w:val="24"/>
          <w:szCs w:val="24"/>
          <w:lang w:eastAsia="ru-RU"/>
        </w:rPr>
        <w:lastRenderedPageBreak/>
        <w:t>обслуживанию исполнения бюджетов бюджетной системы Российской Федерации, в целях ведения реестра контрактов, заключенных заказчиками.</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68" w:name="100064"/>
      <w:bookmarkEnd w:id="68"/>
      <w:r w:rsidRPr="0029684B">
        <w:rPr>
          <w:rFonts w:ascii="Times New Roman" w:eastAsia="Times New Roman" w:hAnsi="Times New Roman" w:cs="Times New Roman"/>
          <w:color w:val="000000"/>
          <w:sz w:val="24"/>
          <w:szCs w:val="24"/>
          <w:lang w:eastAsia="ru-RU"/>
        </w:rPr>
        <w:t>3.4. При исполнении, изменении, расторжении контракта:</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69" w:name="000009"/>
      <w:bookmarkStart w:id="70" w:name="100065"/>
      <w:bookmarkEnd w:id="69"/>
      <w:bookmarkEnd w:id="70"/>
      <w:r w:rsidRPr="0029684B">
        <w:rPr>
          <w:rFonts w:ascii="Times New Roman" w:eastAsia="Times New Roman" w:hAnsi="Times New Roman" w:cs="Times New Roman"/>
          <w:color w:val="000000"/>
          <w:sz w:val="24"/>
          <w:szCs w:val="24"/>
          <w:lang w:eastAsia="ru-RU"/>
        </w:rPr>
        <w:t>3.4.1. осуществляет рассмотрение независимой гарантии, представленной в качестве обеспечения гарантийного обязательства;</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71" w:name="100066"/>
      <w:bookmarkEnd w:id="71"/>
      <w:r w:rsidRPr="0029684B">
        <w:rPr>
          <w:rFonts w:ascii="Times New Roman" w:eastAsia="Times New Roman" w:hAnsi="Times New Roman" w:cs="Times New Roman"/>
          <w:color w:val="000000"/>
          <w:sz w:val="24"/>
          <w:szCs w:val="24"/>
          <w:lang w:eastAsia="ru-RU"/>
        </w:rPr>
        <w:t>3.4.2. обеспечивает исполнение условий контракта в части выплаты аванса (если контрактом предусмотрена выплата аванса);</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72" w:name="100067"/>
      <w:bookmarkEnd w:id="72"/>
      <w:r w:rsidRPr="0029684B">
        <w:rPr>
          <w:rFonts w:ascii="Times New Roman" w:eastAsia="Times New Roman" w:hAnsi="Times New Roman" w:cs="Times New Roman"/>
          <w:color w:val="000000"/>
          <w:sz w:val="24"/>
          <w:szCs w:val="24"/>
          <w:lang w:eastAsia="ru-RU"/>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73" w:name="100068"/>
      <w:bookmarkEnd w:id="73"/>
      <w:r w:rsidRPr="0029684B">
        <w:rPr>
          <w:rFonts w:ascii="Times New Roman" w:eastAsia="Times New Roman" w:hAnsi="Times New Roman" w:cs="Times New Roman"/>
          <w:color w:val="000000"/>
          <w:sz w:val="24"/>
          <w:szCs w:val="24"/>
          <w:lang w:eastAsia="ru-RU"/>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74" w:name="100069"/>
      <w:bookmarkEnd w:id="74"/>
      <w:r w:rsidRPr="0029684B">
        <w:rPr>
          <w:rFonts w:ascii="Times New Roman" w:eastAsia="Times New Roman" w:hAnsi="Times New Roman" w:cs="Times New Roman"/>
          <w:color w:val="000000"/>
          <w:sz w:val="24"/>
          <w:szCs w:val="24"/>
          <w:lang w:eastAsia="ru-RU"/>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75" w:name="100070"/>
      <w:bookmarkEnd w:id="75"/>
      <w:r w:rsidRPr="0029684B">
        <w:rPr>
          <w:rFonts w:ascii="Times New Roman" w:eastAsia="Times New Roman" w:hAnsi="Times New Roman" w:cs="Times New Roman"/>
          <w:color w:val="000000"/>
          <w:sz w:val="24"/>
          <w:szCs w:val="24"/>
          <w:lang w:eastAsia="ru-RU"/>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76" w:name="100071"/>
      <w:bookmarkEnd w:id="76"/>
      <w:r w:rsidRPr="0029684B">
        <w:rPr>
          <w:rFonts w:ascii="Times New Roman" w:eastAsia="Times New Roman" w:hAnsi="Times New Roman" w:cs="Times New Roman"/>
          <w:color w:val="000000"/>
          <w:sz w:val="24"/>
          <w:szCs w:val="24"/>
          <w:lang w:eastAsia="ru-RU"/>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77" w:name="100072"/>
      <w:bookmarkEnd w:id="77"/>
      <w:r w:rsidRPr="0029684B">
        <w:rPr>
          <w:rFonts w:ascii="Times New Roman" w:eastAsia="Times New Roman" w:hAnsi="Times New Roman" w:cs="Times New Roman"/>
          <w:color w:val="000000"/>
          <w:sz w:val="24"/>
          <w:szCs w:val="24"/>
          <w:lang w:eastAsia="ru-RU"/>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78" w:name="100073"/>
      <w:bookmarkEnd w:id="78"/>
      <w:r w:rsidRPr="0029684B">
        <w:rPr>
          <w:rFonts w:ascii="Times New Roman" w:eastAsia="Times New Roman" w:hAnsi="Times New Roman" w:cs="Times New Roman"/>
          <w:color w:val="000000"/>
          <w:sz w:val="24"/>
          <w:szCs w:val="24"/>
          <w:lang w:eastAsia="ru-RU"/>
        </w:rPr>
        <w:t>3.4.6. взаимодействует с поставщиком (подрядчиком, исполнителем) при изменении, расторжении контракта в соответствии со </w:t>
      </w:r>
      <w:hyperlink r:id="rId23" w:history="1">
        <w:r w:rsidRPr="0029684B">
          <w:rPr>
            <w:rFonts w:ascii="Times New Roman" w:eastAsia="Times New Roman" w:hAnsi="Times New Roman" w:cs="Times New Roman"/>
            <w:color w:val="3C5F87"/>
            <w:sz w:val="24"/>
            <w:szCs w:val="24"/>
            <w:u w:val="single"/>
            <w:lang w:eastAsia="ru-RU"/>
          </w:rPr>
          <w:t>статьей 95</w:t>
        </w:r>
      </w:hyperlink>
      <w:r w:rsidRPr="0029684B">
        <w:rPr>
          <w:rFonts w:ascii="Times New Roman" w:eastAsia="Times New Roman" w:hAnsi="Times New Roman" w:cs="Times New Roman"/>
          <w:color w:val="000000"/>
          <w:sz w:val="24"/>
          <w:szCs w:val="24"/>
          <w:lang w:eastAsia="ru-RU"/>
        </w:rPr>
        <w:t>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79" w:name="100074"/>
      <w:bookmarkEnd w:id="79"/>
      <w:r w:rsidRPr="0029684B">
        <w:rPr>
          <w:rFonts w:ascii="Times New Roman" w:eastAsia="Times New Roman" w:hAnsi="Times New Roman" w:cs="Times New Roman"/>
          <w:color w:val="000000"/>
          <w:sz w:val="24"/>
          <w:szCs w:val="24"/>
          <w:lang w:eastAsia="ru-RU"/>
        </w:rPr>
        <w:t>3.4.7. направляет в порядке, предусмотренном </w:t>
      </w:r>
      <w:hyperlink r:id="rId24" w:history="1">
        <w:r w:rsidRPr="0029684B">
          <w:rPr>
            <w:rFonts w:ascii="Times New Roman" w:eastAsia="Times New Roman" w:hAnsi="Times New Roman" w:cs="Times New Roman"/>
            <w:color w:val="3C5F87"/>
            <w:sz w:val="24"/>
            <w:szCs w:val="24"/>
            <w:u w:val="single"/>
            <w:lang w:eastAsia="ru-RU"/>
          </w:rPr>
          <w:t>статьей 104</w:t>
        </w:r>
      </w:hyperlink>
      <w:r w:rsidRPr="0029684B">
        <w:rPr>
          <w:rFonts w:ascii="Times New Roman" w:eastAsia="Times New Roman" w:hAnsi="Times New Roman" w:cs="Times New Roman"/>
          <w:color w:val="000000"/>
          <w:sz w:val="24"/>
          <w:szCs w:val="24"/>
          <w:lang w:eastAsia="ru-RU"/>
        </w:rPr>
        <w:t>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80" w:name="100075"/>
      <w:bookmarkEnd w:id="80"/>
      <w:r w:rsidRPr="0029684B">
        <w:rPr>
          <w:rFonts w:ascii="Times New Roman" w:eastAsia="Times New Roman" w:hAnsi="Times New Roman" w:cs="Times New Roman"/>
          <w:color w:val="000000"/>
          <w:sz w:val="24"/>
          <w:szCs w:val="24"/>
          <w:lang w:eastAsia="ru-RU"/>
        </w:rPr>
        <w:lastRenderedPageBreak/>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81" w:name="100076"/>
      <w:bookmarkEnd w:id="81"/>
      <w:r w:rsidRPr="0029684B">
        <w:rPr>
          <w:rFonts w:ascii="Times New Roman" w:eastAsia="Times New Roman" w:hAnsi="Times New Roman" w:cs="Times New Roman"/>
          <w:color w:val="000000"/>
          <w:sz w:val="24"/>
          <w:szCs w:val="24"/>
          <w:lang w:eastAsia="ru-RU"/>
        </w:rPr>
        <w:t>3.4.9. обеспечивает одностороннее расторжение контракта в порядке, предусмотренном </w:t>
      </w:r>
      <w:hyperlink r:id="rId25" w:history="1">
        <w:r w:rsidRPr="0029684B">
          <w:rPr>
            <w:rFonts w:ascii="Times New Roman" w:eastAsia="Times New Roman" w:hAnsi="Times New Roman" w:cs="Times New Roman"/>
            <w:color w:val="3C5F87"/>
            <w:sz w:val="24"/>
            <w:szCs w:val="24"/>
            <w:u w:val="single"/>
            <w:lang w:eastAsia="ru-RU"/>
          </w:rPr>
          <w:t>статьей 95</w:t>
        </w:r>
      </w:hyperlink>
      <w:r w:rsidRPr="0029684B">
        <w:rPr>
          <w:rFonts w:ascii="Times New Roman" w:eastAsia="Times New Roman" w:hAnsi="Times New Roman" w:cs="Times New Roman"/>
          <w:color w:val="000000"/>
          <w:sz w:val="24"/>
          <w:szCs w:val="24"/>
          <w:lang w:eastAsia="ru-RU"/>
        </w:rPr>
        <w:t> Федерального закона.</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82" w:name="100077"/>
      <w:bookmarkEnd w:id="82"/>
      <w:r w:rsidRPr="0029684B">
        <w:rPr>
          <w:rFonts w:ascii="Times New Roman" w:eastAsia="Times New Roman" w:hAnsi="Times New Roman" w:cs="Times New Roman"/>
          <w:color w:val="000000"/>
          <w:sz w:val="24"/>
          <w:szCs w:val="24"/>
          <w:lang w:eastAsia="ru-RU"/>
        </w:rPr>
        <w:t>3.5. осуществляет иные функции и полномочия, предусмотренные Федеральным </w:t>
      </w:r>
      <w:hyperlink r:id="rId26" w:history="1">
        <w:r w:rsidRPr="0029684B">
          <w:rPr>
            <w:rFonts w:ascii="Times New Roman" w:eastAsia="Times New Roman" w:hAnsi="Times New Roman" w:cs="Times New Roman"/>
            <w:color w:val="3C5F87"/>
            <w:sz w:val="24"/>
            <w:szCs w:val="24"/>
            <w:u w:val="single"/>
            <w:lang w:eastAsia="ru-RU"/>
          </w:rPr>
          <w:t>законом</w:t>
        </w:r>
      </w:hyperlink>
      <w:r w:rsidRPr="0029684B">
        <w:rPr>
          <w:rFonts w:ascii="Times New Roman" w:eastAsia="Times New Roman" w:hAnsi="Times New Roman" w:cs="Times New Roman"/>
          <w:color w:val="000000"/>
          <w:sz w:val="24"/>
          <w:szCs w:val="24"/>
          <w:lang w:eastAsia="ru-RU"/>
        </w:rPr>
        <w:t>, в том числе:</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83" w:name="100078"/>
      <w:bookmarkEnd w:id="83"/>
      <w:r w:rsidRPr="0029684B">
        <w:rPr>
          <w:rFonts w:ascii="Times New Roman" w:eastAsia="Times New Roman" w:hAnsi="Times New Roman" w:cs="Times New Roman"/>
          <w:color w:val="000000"/>
          <w:sz w:val="24"/>
          <w:szCs w:val="24"/>
          <w:lang w:eastAsia="ru-RU"/>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84" w:name="100079"/>
      <w:bookmarkEnd w:id="84"/>
      <w:r w:rsidRPr="0029684B">
        <w:rPr>
          <w:rFonts w:ascii="Times New Roman" w:eastAsia="Times New Roman" w:hAnsi="Times New Roman" w:cs="Times New Roman"/>
          <w:color w:val="000000"/>
          <w:sz w:val="24"/>
          <w:szCs w:val="24"/>
          <w:lang w:eastAsia="ru-RU"/>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85" w:name="000010"/>
      <w:bookmarkStart w:id="86" w:name="100080"/>
      <w:bookmarkEnd w:id="85"/>
      <w:bookmarkEnd w:id="86"/>
      <w:r w:rsidRPr="0029684B">
        <w:rPr>
          <w:rFonts w:ascii="Times New Roman" w:eastAsia="Times New Roman" w:hAnsi="Times New Roman" w:cs="Times New Roman"/>
          <w:color w:val="000000"/>
          <w:sz w:val="24"/>
          <w:szCs w:val="24"/>
          <w:lang w:eastAsia="ru-RU"/>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hyperlink r:id="rId27" w:history="1">
        <w:r w:rsidRPr="0029684B">
          <w:rPr>
            <w:rFonts w:ascii="Times New Roman" w:eastAsia="Times New Roman" w:hAnsi="Times New Roman" w:cs="Times New Roman"/>
            <w:color w:val="3C5F87"/>
            <w:sz w:val="24"/>
            <w:szCs w:val="24"/>
            <w:u w:val="single"/>
            <w:lang w:eastAsia="ru-RU"/>
          </w:rPr>
          <w:t>законом</w:t>
        </w:r>
      </w:hyperlink>
      <w:r w:rsidRPr="0029684B">
        <w:rPr>
          <w:rFonts w:ascii="Times New Roman" w:eastAsia="Times New Roman" w:hAnsi="Times New Roman" w:cs="Times New Roman"/>
          <w:color w:val="000000"/>
          <w:sz w:val="24"/>
          <w:szCs w:val="24"/>
          <w:lang w:eastAsia="ru-RU"/>
        </w:rPr>
        <w:t>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w:t>
      </w:r>
      <w:hyperlink r:id="rId28" w:history="1">
        <w:r w:rsidRPr="0029684B">
          <w:rPr>
            <w:rFonts w:ascii="Times New Roman" w:eastAsia="Times New Roman" w:hAnsi="Times New Roman" w:cs="Times New Roman"/>
            <w:color w:val="3C5F87"/>
            <w:sz w:val="24"/>
            <w:szCs w:val="24"/>
            <w:u w:val="single"/>
            <w:lang w:eastAsia="ru-RU"/>
          </w:rPr>
          <w:t>законом</w:t>
        </w:r>
      </w:hyperlink>
      <w:r w:rsidRPr="0029684B">
        <w:rPr>
          <w:rFonts w:ascii="Times New Roman" w:eastAsia="Times New Roman" w:hAnsi="Times New Roman" w:cs="Times New Roman"/>
          <w:color w:val="000000"/>
          <w:sz w:val="24"/>
          <w:szCs w:val="24"/>
          <w:lang w:eastAsia="ru-RU"/>
        </w:rPr>
        <w:t xml:space="preserve">)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Pr="0029684B">
        <w:rPr>
          <w:rFonts w:ascii="Times New Roman" w:eastAsia="Times New Roman" w:hAnsi="Times New Roman" w:cs="Times New Roman"/>
          <w:color w:val="000000"/>
          <w:sz w:val="24"/>
          <w:szCs w:val="24"/>
          <w:lang w:eastAsia="ru-RU"/>
        </w:rPr>
        <w:t>претензионно-исковой</w:t>
      </w:r>
      <w:proofErr w:type="spellEnd"/>
      <w:r w:rsidRPr="0029684B">
        <w:rPr>
          <w:rFonts w:ascii="Times New Roman" w:eastAsia="Times New Roman" w:hAnsi="Times New Roman" w:cs="Times New Roman"/>
          <w:color w:val="000000"/>
          <w:sz w:val="24"/>
          <w:szCs w:val="24"/>
          <w:lang w:eastAsia="ru-RU"/>
        </w:rPr>
        <w:t xml:space="preserve"> работы;</w:t>
      </w:r>
    </w:p>
    <w:p w:rsidR="00907C26" w:rsidRPr="0029684B" w:rsidRDefault="00907C26" w:rsidP="0029684B">
      <w:pPr>
        <w:spacing w:after="0" w:line="327" w:lineRule="atLeast"/>
        <w:jc w:val="both"/>
        <w:rPr>
          <w:rFonts w:ascii="Times New Roman" w:eastAsia="Times New Roman" w:hAnsi="Times New Roman" w:cs="Times New Roman"/>
          <w:color w:val="000000"/>
          <w:sz w:val="24"/>
          <w:szCs w:val="24"/>
          <w:lang w:eastAsia="ru-RU"/>
        </w:rPr>
      </w:pPr>
      <w:bookmarkStart w:id="87" w:name="100081"/>
      <w:bookmarkEnd w:id="87"/>
      <w:r w:rsidRPr="0029684B">
        <w:rPr>
          <w:rFonts w:ascii="Times New Roman" w:eastAsia="Times New Roman" w:hAnsi="Times New Roman" w:cs="Times New Roman"/>
          <w:color w:val="000000"/>
          <w:sz w:val="24"/>
          <w:szCs w:val="24"/>
          <w:lang w:eastAsia="ru-RU"/>
        </w:rPr>
        <w:t>3.5.5. при централизации закупок в соответствии со </w:t>
      </w:r>
      <w:hyperlink r:id="rId29" w:history="1">
        <w:r w:rsidRPr="0029684B">
          <w:rPr>
            <w:rFonts w:ascii="Times New Roman" w:eastAsia="Times New Roman" w:hAnsi="Times New Roman" w:cs="Times New Roman"/>
            <w:color w:val="3C5F87"/>
            <w:sz w:val="24"/>
            <w:szCs w:val="24"/>
            <w:u w:val="single"/>
            <w:lang w:eastAsia="ru-RU"/>
          </w:rPr>
          <w:t>статьей 26</w:t>
        </w:r>
      </w:hyperlink>
      <w:r w:rsidRPr="0029684B">
        <w:rPr>
          <w:rFonts w:ascii="Times New Roman" w:eastAsia="Times New Roman" w:hAnsi="Times New Roman" w:cs="Times New Roman"/>
          <w:color w:val="000000"/>
          <w:sz w:val="24"/>
          <w:szCs w:val="24"/>
          <w:lang w:eastAsia="ru-RU"/>
        </w:rPr>
        <w:t> Федерального закона осуществляет предусмотренные Федеральным </w:t>
      </w:r>
      <w:hyperlink r:id="rId30" w:history="1">
        <w:r w:rsidRPr="0029684B">
          <w:rPr>
            <w:rFonts w:ascii="Times New Roman" w:eastAsia="Times New Roman" w:hAnsi="Times New Roman" w:cs="Times New Roman"/>
            <w:color w:val="3C5F87"/>
            <w:sz w:val="24"/>
            <w:szCs w:val="24"/>
            <w:u w:val="single"/>
            <w:lang w:eastAsia="ru-RU"/>
          </w:rPr>
          <w:t>законом</w:t>
        </w:r>
      </w:hyperlink>
      <w:r w:rsidRPr="0029684B">
        <w:rPr>
          <w:rFonts w:ascii="Times New Roman" w:eastAsia="Times New Roman" w:hAnsi="Times New Roman" w:cs="Times New Roman"/>
          <w:color w:val="000000"/>
          <w:sz w:val="24"/>
          <w:szCs w:val="24"/>
          <w:lang w:eastAsia="ru-RU"/>
        </w:rPr>
        <w:t>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8413B6" w:rsidRPr="0029684B" w:rsidRDefault="008413B6" w:rsidP="0029684B">
      <w:pPr>
        <w:spacing w:after="0" w:line="327" w:lineRule="atLeast"/>
        <w:jc w:val="both"/>
        <w:rPr>
          <w:rFonts w:ascii="Times New Roman" w:eastAsia="Times New Roman" w:hAnsi="Times New Roman" w:cs="Times New Roman"/>
          <w:color w:val="000000"/>
          <w:sz w:val="24"/>
          <w:szCs w:val="24"/>
          <w:lang w:eastAsia="ru-RU"/>
        </w:rPr>
      </w:pPr>
    </w:p>
    <w:p w:rsidR="008413B6" w:rsidRPr="0029684B" w:rsidRDefault="008413B6" w:rsidP="0029684B">
      <w:pPr>
        <w:spacing w:after="0" w:line="327" w:lineRule="atLeast"/>
        <w:jc w:val="both"/>
        <w:rPr>
          <w:rFonts w:ascii="Times New Roman" w:eastAsia="Times New Roman" w:hAnsi="Times New Roman" w:cs="Times New Roman"/>
          <w:color w:val="000000"/>
          <w:sz w:val="24"/>
          <w:szCs w:val="24"/>
          <w:lang w:eastAsia="ru-RU"/>
        </w:rPr>
      </w:pPr>
    </w:p>
    <w:p w:rsidR="008413B6" w:rsidRPr="0029684B" w:rsidRDefault="008413B6" w:rsidP="0029684B">
      <w:pPr>
        <w:spacing w:after="0" w:line="327" w:lineRule="atLeast"/>
        <w:jc w:val="both"/>
        <w:rPr>
          <w:rFonts w:ascii="Times New Roman" w:eastAsia="Times New Roman" w:hAnsi="Times New Roman" w:cs="Times New Roman"/>
          <w:color w:val="000000"/>
          <w:sz w:val="24"/>
          <w:szCs w:val="24"/>
          <w:lang w:eastAsia="ru-RU"/>
        </w:rPr>
      </w:pPr>
    </w:p>
    <w:p w:rsidR="000A1165" w:rsidRPr="0029684B" w:rsidRDefault="000A1165" w:rsidP="0029684B">
      <w:pPr>
        <w:jc w:val="both"/>
        <w:rPr>
          <w:rFonts w:ascii="Times New Roman" w:hAnsi="Times New Roman" w:cs="Times New Roman"/>
          <w:sz w:val="24"/>
          <w:szCs w:val="24"/>
        </w:rPr>
      </w:pPr>
    </w:p>
    <w:sectPr w:rsidR="000A1165" w:rsidRPr="0029684B" w:rsidSect="000A11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F3C4C"/>
    <w:multiLevelType w:val="hybridMultilevel"/>
    <w:tmpl w:val="8A9025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E343202"/>
    <w:multiLevelType w:val="hybridMultilevel"/>
    <w:tmpl w:val="8A9025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907C26"/>
    <w:rsid w:val="000A1165"/>
    <w:rsid w:val="00146C76"/>
    <w:rsid w:val="0029684B"/>
    <w:rsid w:val="00317A1D"/>
    <w:rsid w:val="00544278"/>
    <w:rsid w:val="0064353C"/>
    <w:rsid w:val="00661393"/>
    <w:rsid w:val="008413B6"/>
    <w:rsid w:val="00866025"/>
    <w:rsid w:val="008F5D31"/>
    <w:rsid w:val="008F6725"/>
    <w:rsid w:val="00907C26"/>
    <w:rsid w:val="009933E6"/>
    <w:rsid w:val="00A51738"/>
    <w:rsid w:val="00B3678C"/>
    <w:rsid w:val="00E147F2"/>
    <w:rsid w:val="00EB1FBC"/>
    <w:rsid w:val="00ED15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1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907C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907C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07C26"/>
    <w:rPr>
      <w:color w:val="0000FF"/>
      <w:u w:val="single"/>
    </w:rPr>
  </w:style>
  <w:style w:type="paragraph" w:customStyle="1" w:styleId="pright">
    <w:name w:val="pright"/>
    <w:basedOn w:val="a"/>
    <w:rsid w:val="00907C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D15D5"/>
    <w:pPr>
      <w:autoSpaceDE w:val="0"/>
      <w:autoSpaceDN w:val="0"/>
      <w:adjustRightInd w:val="0"/>
      <w:spacing w:after="0" w:line="240" w:lineRule="auto"/>
    </w:pPr>
    <w:rPr>
      <w:rFonts w:ascii="GaramondNarrowC" w:eastAsia="Times New Roman" w:hAnsi="GaramondNarrowC" w:cs="GaramondNarrowC"/>
      <w:color w:val="000000"/>
      <w:sz w:val="24"/>
      <w:szCs w:val="24"/>
      <w:lang w:eastAsia="ru-RU"/>
    </w:rPr>
  </w:style>
  <w:style w:type="paragraph" w:customStyle="1" w:styleId="ConsPlusTitle">
    <w:name w:val="ConsPlusTitle"/>
    <w:rsid w:val="00ED15D5"/>
    <w:pPr>
      <w:widowControl w:val="0"/>
      <w:autoSpaceDE w:val="0"/>
      <w:autoSpaceDN w:val="0"/>
      <w:adjustRightInd w:val="0"/>
      <w:spacing w:after="0" w:line="240" w:lineRule="auto"/>
    </w:pPr>
    <w:rPr>
      <w:rFonts w:ascii="Calibri" w:eastAsia="Calibri" w:hAnsi="Calibri" w:cs="Calibri"/>
      <w:b/>
      <w:bCs/>
      <w:lang w:eastAsia="ru-RU"/>
    </w:rPr>
  </w:style>
</w:styles>
</file>

<file path=word/webSettings.xml><?xml version="1.0" encoding="utf-8"?>
<w:webSettings xmlns:r="http://schemas.openxmlformats.org/officeDocument/2006/relationships" xmlns:w="http://schemas.openxmlformats.org/wordprocessingml/2006/main">
  <w:divs>
    <w:div w:id="409809452">
      <w:bodyDiv w:val="1"/>
      <w:marLeft w:val="0"/>
      <w:marRight w:val="0"/>
      <w:marTop w:val="0"/>
      <w:marBottom w:val="0"/>
      <w:divBdr>
        <w:top w:val="none" w:sz="0" w:space="0" w:color="auto"/>
        <w:left w:val="none" w:sz="0" w:space="0" w:color="auto"/>
        <w:bottom w:val="none" w:sz="0" w:space="0" w:color="auto"/>
        <w:right w:val="none" w:sz="0" w:space="0" w:color="auto"/>
      </w:divBdr>
      <w:divsChild>
        <w:div w:id="146286665">
          <w:marLeft w:val="0"/>
          <w:marRight w:val="0"/>
          <w:marTop w:val="0"/>
          <w:marBottom w:val="0"/>
          <w:divBdr>
            <w:top w:val="none" w:sz="0" w:space="0" w:color="auto"/>
            <w:left w:val="none" w:sz="0" w:space="0" w:color="auto"/>
            <w:bottom w:val="none" w:sz="0" w:space="0" w:color="auto"/>
            <w:right w:val="none" w:sz="0" w:space="0" w:color="auto"/>
          </w:divBdr>
          <w:divsChild>
            <w:div w:id="1436946023">
              <w:marLeft w:val="0"/>
              <w:marRight w:val="0"/>
              <w:marTop w:val="0"/>
              <w:marBottom w:val="0"/>
              <w:divBdr>
                <w:top w:val="none" w:sz="0" w:space="0" w:color="auto"/>
                <w:left w:val="none" w:sz="0" w:space="0" w:color="auto"/>
                <w:bottom w:val="none" w:sz="0" w:space="0" w:color="auto"/>
                <w:right w:val="none" w:sz="0" w:space="0" w:color="auto"/>
              </w:divBdr>
            </w:div>
          </w:divsChild>
        </w:div>
        <w:div w:id="1634367346">
          <w:marLeft w:val="0"/>
          <w:marRight w:val="0"/>
          <w:marTop w:val="0"/>
          <w:marBottom w:val="0"/>
          <w:divBdr>
            <w:top w:val="none" w:sz="0" w:space="0" w:color="auto"/>
            <w:left w:val="none" w:sz="0" w:space="0" w:color="auto"/>
            <w:bottom w:val="none" w:sz="0" w:space="0" w:color="auto"/>
            <w:right w:val="none" w:sz="0" w:space="0" w:color="auto"/>
          </w:divBdr>
          <w:divsChild>
            <w:div w:id="143006844">
              <w:marLeft w:val="0"/>
              <w:marRight w:val="0"/>
              <w:marTop w:val="0"/>
              <w:marBottom w:val="0"/>
              <w:divBdr>
                <w:top w:val="none" w:sz="0" w:space="0" w:color="auto"/>
                <w:left w:val="none" w:sz="0" w:space="0" w:color="auto"/>
                <w:bottom w:val="none" w:sz="0" w:space="0" w:color="auto"/>
                <w:right w:val="none" w:sz="0" w:space="0" w:color="auto"/>
              </w:divBdr>
            </w:div>
          </w:divsChild>
        </w:div>
        <w:div w:id="577328240">
          <w:marLeft w:val="0"/>
          <w:marRight w:val="0"/>
          <w:marTop w:val="0"/>
          <w:marBottom w:val="0"/>
          <w:divBdr>
            <w:top w:val="none" w:sz="0" w:space="0" w:color="auto"/>
            <w:left w:val="none" w:sz="0" w:space="0" w:color="auto"/>
            <w:bottom w:val="none" w:sz="0" w:space="0" w:color="auto"/>
            <w:right w:val="none" w:sz="0" w:space="0" w:color="auto"/>
          </w:divBdr>
          <w:divsChild>
            <w:div w:id="1911579059">
              <w:marLeft w:val="0"/>
              <w:marRight w:val="0"/>
              <w:marTop w:val="0"/>
              <w:marBottom w:val="0"/>
              <w:divBdr>
                <w:top w:val="none" w:sz="0" w:space="0" w:color="auto"/>
                <w:left w:val="none" w:sz="0" w:space="0" w:color="auto"/>
                <w:bottom w:val="none" w:sz="0" w:space="0" w:color="auto"/>
                <w:right w:val="none" w:sz="0" w:space="0" w:color="auto"/>
              </w:divBdr>
            </w:div>
          </w:divsChild>
        </w:div>
        <w:div w:id="1919243953">
          <w:marLeft w:val="0"/>
          <w:marRight w:val="0"/>
          <w:marTop w:val="0"/>
          <w:marBottom w:val="0"/>
          <w:divBdr>
            <w:top w:val="none" w:sz="0" w:space="0" w:color="auto"/>
            <w:left w:val="none" w:sz="0" w:space="0" w:color="auto"/>
            <w:bottom w:val="none" w:sz="0" w:space="0" w:color="auto"/>
            <w:right w:val="none" w:sz="0" w:space="0" w:color="auto"/>
          </w:divBdr>
          <w:divsChild>
            <w:div w:id="2069113465">
              <w:marLeft w:val="0"/>
              <w:marRight w:val="0"/>
              <w:marTop w:val="0"/>
              <w:marBottom w:val="0"/>
              <w:divBdr>
                <w:top w:val="none" w:sz="0" w:space="0" w:color="auto"/>
                <w:left w:val="none" w:sz="0" w:space="0" w:color="auto"/>
                <w:bottom w:val="none" w:sz="0" w:space="0" w:color="auto"/>
                <w:right w:val="none" w:sz="0" w:space="0" w:color="auto"/>
              </w:divBdr>
            </w:div>
          </w:divsChild>
        </w:div>
        <w:div w:id="939987803">
          <w:marLeft w:val="0"/>
          <w:marRight w:val="0"/>
          <w:marTop w:val="0"/>
          <w:marBottom w:val="0"/>
          <w:divBdr>
            <w:top w:val="none" w:sz="0" w:space="0" w:color="auto"/>
            <w:left w:val="none" w:sz="0" w:space="0" w:color="auto"/>
            <w:bottom w:val="none" w:sz="0" w:space="0" w:color="auto"/>
            <w:right w:val="none" w:sz="0" w:space="0" w:color="auto"/>
          </w:divBdr>
          <w:divsChild>
            <w:div w:id="143204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federalnyi-zakon-ot-05042013-n-44-fz-o/glava-3/ss-1/statia-38/" TargetMode="External"/><Relationship Id="rId13" Type="http://schemas.openxmlformats.org/officeDocument/2006/relationships/hyperlink" Target="https://sudact.ru/law/federalnyi-zakon-ot-05042013-n-44-fz-o/" TargetMode="External"/><Relationship Id="rId18" Type="http://schemas.openxmlformats.org/officeDocument/2006/relationships/hyperlink" Target="https://sudact.ru/law/federalnyi-zakon-ot-05042013-n-44-fz-o/glava-3/ss-1/statia-28_1/" TargetMode="External"/><Relationship Id="rId26" Type="http://schemas.openxmlformats.org/officeDocument/2006/relationships/hyperlink" Target="https://sudact.ru/law/federalnyi-zakon-ot-05042013-n-44-fz-o/" TargetMode="External"/><Relationship Id="rId3" Type="http://schemas.openxmlformats.org/officeDocument/2006/relationships/settings" Target="settings.xml"/><Relationship Id="rId21" Type="http://schemas.openxmlformats.org/officeDocument/2006/relationships/hyperlink" Target="https://sudact.ru/law/federalnyi-zakon-ot-05042013-n-44-fz-o/" TargetMode="External"/><Relationship Id="rId7" Type="http://schemas.openxmlformats.org/officeDocument/2006/relationships/hyperlink" Target="https://sudact.ru/law/prikaz-minfina-rossii-ot-31072020-n-158n/" TargetMode="External"/><Relationship Id="rId12" Type="http://schemas.openxmlformats.org/officeDocument/2006/relationships/hyperlink" Target="https://sudact.ru/law/federalnyi-zakon-ot-05042013-n-44-fz-o/glava-2/statia-19/" TargetMode="External"/><Relationship Id="rId17" Type="http://schemas.openxmlformats.org/officeDocument/2006/relationships/hyperlink" Target="https://sudact.ru/law/federalnyi-zakon-ot-05042013-n-44-fz-o/glava-3/ss-1/statia-30/" TargetMode="External"/><Relationship Id="rId25" Type="http://schemas.openxmlformats.org/officeDocument/2006/relationships/hyperlink" Target="https://sudact.ru/law/federalnyi-zakon-ot-05042013-n-44-fz-o/glava-3/ss-7/statia-95/" TargetMode="External"/><Relationship Id="rId2" Type="http://schemas.openxmlformats.org/officeDocument/2006/relationships/styles" Target="styles.xml"/><Relationship Id="rId16" Type="http://schemas.openxmlformats.org/officeDocument/2006/relationships/hyperlink" Target="https://sudact.ru/law/federalnyi-zakon-ot-05042013-n-44-fz-o/glava-1/statia-14/" TargetMode="External"/><Relationship Id="rId20" Type="http://schemas.openxmlformats.org/officeDocument/2006/relationships/hyperlink" Target="https://sudact.ru/law/federalnyi-zakon-ot-05042013-n-44-fz-o/" TargetMode="External"/><Relationship Id="rId29" Type="http://schemas.openxmlformats.org/officeDocument/2006/relationships/hyperlink" Target="https://sudact.ru/law/federalnyi-zakon-ot-05042013-n-44-fz-o/glava-3/ss-1/statia-26/" TargetMode="External"/><Relationship Id="rId1" Type="http://schemas.openxmlformats.org/officeDocument/2006/relationships/numbering" Target="numbering.xml"/><Relationship Id="rId6" Type="http://schemas.openxmlformats.org/officeDocument/2006/relationships/hyperlink" Target="https://sudact.ru/law/postanovlenie-pravitelstva-rf-ot-30062004-n-329/" TargetMode="External"/><Relationship Id="rId11" Type="http://schemas.openxmlformats.org/officeDocument/2006/relationships/hyperlink" Target="https://sudact.ru/law/federalnyi-zakon-ot-05042013-n-44-fz-o/glava-2/statia-20_1/" TargetMode="External"/><Relationship Id="rId24" Type="http://schemas.openxmlformats.org/officeDocument/2006/relationships/hyperlink" Target="https://sudact.ru/law/federalnyi-zakon-ot-05042013-n-44-fz-o/glava-5/statia-104/" TargetMode="External"/><Relationship Id="rId32" Type="http://schemas.openxmlformats.org/officeDocument/2006/relationships/theme" Target="theme/theme1.xml"/><Relationship Id="rId5" Type="http://schemas.openxmlformats.org/officeDocument/2006/relationships/hyperlink" Target="https://sudact.ru/law/federalnyi-zakon-ot-05042013-n-44-fz-o/glava-3/ss-1/statia-38/" TargetMode="External"/><Relationship Id="rId15" Type="http://schemas.openxmlformats.org/officeDocument/2006/relationships/hyperlink" Target="https://sudact.ru/law/federalnyi-zakon-ot-05042013-n-44-fz-o/glava-3/ss-1/statia-42/" TargetMode="External"/><Relationship Id="rId23" Type="http://schemas.openxmlformats.org/officeDocument/2006/relationships/hyperlink" Target="https://sudact.ru/law/federalnyi-zakon-ot-05042013-n-44-fz-o/glava-3/ss-7/statia-95/" TargetMode="External"/><Relationship Id="rId28" Type="http://schemas.openxmlformats.org/officeDocument/2006/relationships/hyperlink" Target="https://sudact.ru/law/federalnyi-zakon-ot-05042013-n-44-fz-o/" TargetMode="External"/><Relationship Id="rId10" Type="http://schemas.openxmlformats.org/officeDocument/2006/relationships/hyperlink" Target="https://sudact.ru/law/federalnyi-zakon-ot-05042013-n-44-fz-o/" TargetMode="External"/><Relationship Id="rId19" Type="http://schemas.openxmlformats.org/officeDocument/2006/relationships/hyperlink" Target="https://sudact.ru/law/federalnyi-zakon-ot-05042013-n-44-fz-o/glava-3/ss-1/statia-2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dact.ru/law/konstitutsiia/" TargetMode="External"/><Relationship Id="rId14" Type="http://schemas.openxmlformats.org/officeDocument/2006/relationships/hyperlink" Target="https://sudact.ru/law/federalnyi-zakon-ot-05042013-n-44-fz-o/" TargetMode="External"/><Relationship Id="rId22" Type="http://schemas.openxmlformats.org/officeDocument/2006/relationships/hyperlink" Target="https://sudact.ru/law/federalnyi-zakon-ot-05042013-n-44-fz-o/glava-3/ss-1/statia-41/" TargetMode="External"/><Relationship Id="rId27" Type="http://schemas.openxmlformats.org/officeDocument/2006/relationships/hyperlink" Target="https://sudact.ru/law/federalnyi-zakon-ot-24072007-n-209-fz-o/" TargetMode="External"/><Relationship Id="rId30" Type="http://schemas.openxmlformats.org/officeDocument/2006/relationships/hyperlink" Target="https://sudact.ru/law/federalnyi-zakon-ot-05042013-n-44-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2496</Words>
  <Characters>14231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2022-01-27T04:23:00Z</dcterms:created>
  <dcterms:modified xsi:type="dcterms:W3CDTF">2022-01-31T02:03:00Z</dcterms:modified>
</cp:coreProperties>
</file>