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F9" w:rsidRDefault="00684EF9" w:rsidP="00684EF9">
      <w:pPr>
        <w:spacing w:line="240" w:lineRule="auto"/>
        <w:jc w:val="center"/>
        <w:rPr>
          <w:rStyle w:val="fontstyle01"/>
          <w:color w:val="auto"/>
        </w:rPr>
      </w:pPr>
      <w:r>
        <w:rPr>
          <w:rStyle w:val="fontstyle01"/>
          <w:color w:val="auto"/>
        </w:rPr>
        <w:t>КРАСНОЯРСКИЙ КРАЙ</w:t>
      </w:r>
      <w:r>
        <w:rPr>
          <w:rFonts w:ascii="TimesNewRoman" w:hAnsi="TimesNewRoman"/>
        </w:rPr>
        <w:br/>
      </w:r>
      <w:r>
        <w:rPr>
          <w:rStyle w:val="fontstyle01"/>
          <w:color w:val="auto"/>
        </w:rPr>
        <w:t>ИДРИНСКИЙ РАЙОН</w:t>
      </w:r>
      <w:r>
        <w:rPr>
          <w:rFonts w:ascii="TimesNewRoman" w:hAnsi="TimesNewRoman"/>
        </w:rPr>
        <w:br/>
      </w:r>
      <w:r>
        <w:rPr>
          <w:rStyle w:val="fontstyle01"/>
          <w:color w:val="auto"/>
        </w:rPr>
        <w:t>АДМИНИСТРАЦИЯ БОЛЬШЕТЕЛЕКСКОГО СЕЛЬСОВЕТА</w:t>
      </w:r>
    </w:p>
    <w:p w:rsidR="00684EF9" w:rsidRDefault="00684EF9" w:rsidP="00684EF9">
      <w:pPr>
        <w:spacing w:line="240" w:lineRule="auto"/>
        <w:jc w:val="center"/>
        <w:rPr>
          <w:rStyle w:val="fontstyle01"/>
          <w:color w:val="auto"/>
        </w:rPr>
      </w:pPr>
      <w:r>
        <w:rPr>
          <w:rFonts w:ascii="TimesNewRoman" w:hAnsi="TimesNewRoman"/>
        </w:rPr>
        <w:br/>
      </w:r>
      <w:r>
        <w:rPr>
          <w:rStyle w:val="fontstyle01"/>
          <w:color w:val="auto"/>
        </w:rPr>
        <w:t>ПОСТАНОВЛЕНИЕ</w:t>
      </w:r>
    </w:p>
    <w:p w:rsidR="00684EF9" w:rsidRPr="00684EF9" w:rsidRDefault="00684EF9" w:rsidP="00684EF9">
      <w:pPr>
        <w:spacing w:line="240" w:lineRule="auto"/>
        <w:rPr>
          <w:rStyle w:val="fontstyle01"/>
          <w:rFonts w:ascii="Times New Roman" w:hAnsi="Times New Roman"/>
          <w:color w:val="auto"/>
        </w:rPr>
      </w:pPr>
      <w:r>
        <w:rPr>
          <w:rFonts w:ascii="TimesNewRoman" w:hAnsi="TimesNew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06.04.2020                                               с. Большой Телек                                         № 13-п</w:t>
      </w:r>
    </w:p>
    <w:p w:rsidR="00684EF9" w:rsidRPr="00684EF9" w:rsidRDefault="00684EF9" w:rsidP="00684EF9">
      <w:pPr>
        <w:spacing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 xml:space="preserve">О внесении изменений в постановление администрации </w:t>
      </w:r>
      <w:proofErr w:type="spellStart"/>
      <w:r w:rsidRPr="00684EF9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684EF9">
        <w:rPr>
          <w:rStyle w:val="fontstyle01"/>
          <w:rFonts w:ascii="Times New Roman" w:hAnsi="Times New Roman"/>
          <w:color w:val="auto"/>
        </w:rPr>
        <w:t xml:space="preserve"> сельсовета от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29.01.2018 №5-п « Об утверждении Порядка применения взысканий, предусмотренных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ст.ст. 14.1,15 и 27 Федерального закона «О муниципальной службе в Российской Федерации»</w:t>
      </w:r>
      <w:r w:rsidRPr="00684EF9">
        <w:rPr>
          <w:rFonts w:ascii="Times New Roman" w:hAnsi="Times New Roman"/>
        </w:rPr>
        <w:t xml:space="preserve"> </w:t>
      </w:r>
      <w:r w:rsidRPr="00684EF9">
        <w:rPr>
          <w:rStyle w:val="fontstyle01"/>
          <w:rFonts w:ascii="Times New Roman" w:hAnsi="Times New Roman"/>
          <w:color w:val="auto"/>
        </w:rPr>
        <w:t>за несоблюдение муниципальными служащими ограничений и запретов, требований о</w:t>
      </w:r>
      <w:r w:rsidRPr="00684EF9">
        <w:rPr>
          <w:rFonts w:ascii="Times New Roman" w:hAnsi="Times New Roman"/>
        </w:rPr>
        <w:t xml:space="preserve"> </w:t>
      </w:r>
      <w:r w:rsidRPr="00684EF9">
        <w:rPr>
          <w:rStyle w:val="fontstyle01"/>
          <w:rFonts w:ascii="Times New Roman" w:hAnsi="Times New Roman"/>
          <w:color w:val="auto"/>
        </w:rPr>
        <w:t>предотвращении или об урегулировании конфликта интересов и неисполнение</w:t>
      </w:r>
      <w:r w:rsidRPr="00684EF9">
        <w:rPr>
          <w:rFonts w:ascii="Times New Roman" w:hAnsi="Times New Roman"/>
        </w:rPr>
        <w:t xml:space="preserve"> </w:t>
      </w:r>
      <w:r w:rsidRPr="00684EF9">
        <w:rPr>
          <w:rStyle w:val="fontstyle01"/>
          <w:rFonts w:ascii="Times New Roman" w:hAnsi="Times New Roman"/>
          <w:color w:val="auto"/>
        </w:rPr>
        <w:t>обязанностей, установленных в целях противодействия коррупции»</w:t>
      </w:r>
    </w:p>
    <w:p w:rsidR="00684EF9" w:rsidRPr="00684EF9" w:rsidRDefault="00684EF9" w:rsidP="00684EF9">
      <w:pPr>
        <w:jc w:val="both"/>
        <w:rPr>
          <w:rFonts w:ascii="Times New Roman" w:hAnsi="Times New Roman"/>
          <w:sz w:val="28"/>
          <w:szCs w:val="28"/>
        </w:rPr>
      </w:pP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 xml:space="preserve">     В соответствии с  Федеральным законом от 16.12.2019 № 432-ФЗ «О внесении изменений в отдельные законодательные акты Российской Федерации в </w:t>
      </w:r>
      <w:proofErr w:type="spellStart"/>
      <w:r w:rsidRPr="00684EF9">
        <w:rPr>
          <w:rStyle w:val="fontstyle01"/>
          <w:rFonts w:ascii="Times New Roman" w:hAnsi="Times New Roman"/>
          <w:color w:val="auto"/>
        </w:rPr>
        <w:t>цедлях</w:t>
      </w:r>
      <w:proofErr w:type="spellEnd"/>
      <w:r w:rsidRPr="00684EF9">
        <w:rPr>
          <w:rStyle w:val="fontstyle01"/>
          <w:rFonts w:ascii="Times New Roman" w:hAnsi="Times New Roman"/>
          <w:color w:val="auto"/>
        </w:rPr>
        <w:t xml:space="preserve"> совершенствования законодательства Российской Федерации о противодействии  коррупции» статьи 11.1 Закона Красноярского края от 24.04.2008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№ 5-1565 «Об особенностях правового регулирования муниципальной службы в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 xml:space="preserve">Красноярском крае», руководствуясь ст. 12 Устава </w:t>
      </w:r>
      <w:proofErr w:type="spellStart"/>
      <w:r w:rsidRPr="00684EF9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684EF9">
        <w:rPr>
          <w:rStyle w:val="fontstyle01"/>
          <w:rFonts w:ascii="Times New Roman" w:hAnsi="Times New Roman"/>
          <w:color w:val="auto"/>
        </w:rPr>
        <w:t xml:space="preserve"> сельсовета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ПОСТАНОВЛЯЮ: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 xml:space="preserve">1. Внести в постановление администрации </w:t>
      </w:r>
      <w:proofErr w:type="spellStart"/>
      <w:r w:rsidRPr="00684EF9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684EF9">
        <w:rPr>
          <w:rStyle w:val="fontstyle01"/>
          <w:rFonts w:ascii="Times New Roman" w:hAnsi="Times New Roman"/>
          <w:color w:val="auto"/>
        </w:rPr>
        <w:t xml:space="preserve"> сельсовета от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29.01.2018 №5-п « Об утверждении Порядка применения взысканий,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предусмотренных ст.ст. 14.1,15 и 27 Федерального закона «О муниципальной службе в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Российской Федерации» за несоблюдение муниципальными служащими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ограничений и запретов, требований о предотвращении или об урегулировании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конфликта интересов и неисполнение обязанностей, установленных в целях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противодействия коррупции» следующие изменения:</w:t>
      </w:r>
      <w:r w:rsidRPr="00684EF9">
        <w:rPr>
          <w:rFonts w:ascii="Times New Roman" w:hAnsi="Times New Roman"/>
        </w:rPr>
        <w:br/>
      </w:r>
      <w:r w:rsidRPr="00684EF9">
        <w:rPr>
          <w:rFonts w:ascii="Times New Roman" w:hAnsi="Times New Roman"/>
          <w:sz w:val="24"/>
          <w:szCs w:val="24"/>
        </w:rPr>
        <w:t>1. Пункт  3.3. Порядка изложить в новой редакции:</w:t>
      </w:r>
    </w:p>
    <w:p w:rsidR="00684EF9" w:rsidRPr="00684EF9" w:rsidRDefault="00684EF9" w:rsidP="00684E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4EF9">
        <w:rPr>
          <w:rFonts w:ascii="Times New Roman" w:hAnsi="Times New Roman"/>
          <w:sz w:val="24"/>
          <w:szCs w:val="24"/>
        </w:rPr>
        <w:t>«3.3. Взыскания 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84EF9" w:rsidRPr="00684EF9" w:rsidRDefault="00684EF9" w:rsidP="00684EF9">
      <w:pPr>
        <w:spacing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684EF9">
        <w:rPr>
          <w:rStyle w:val="fontstyle01"/>
          <w:rFonts w:ascii="Times New Roman" w:hAnsi="Times New Roman"/>
          <w:color w:val="auto"/>
        </w:rPr>
        <w:t>2.Контроль за исполнением настоящего постановления оставляю за собой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3.Постановление вступает в силу в день, следующий за днем его обнародования на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 xml:space="preserve">информационных стендах </w:t>
      </w:r>
      <w:proofErr w:type="spellStart"/>
      <w:r w:rsidRPr="00684EF9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684EF9">
        <w:rPr>
          <w:rStyle w:val="fontstyle01"/>
          <w:rFonts w:ascii="Times New Roman" w:hAnsi="Times New Roman"/>
          <w:color w:val="auto"/>
        </w:rPr>
        <w:t xml:space="preserve"> сельсовета и подлежит размещению на</w:t>
      </w: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официальном сайте в сети интернет.</w:t>
      </w:r>
    </w:p>
    <w:p w:rsidR="00684EF9" w:rsidRPr="00684EF9" w:rsidRDefault="00684EF9" w:rsidP="00684EF9">
      <w:pPr>
        <w:jc w:val="both"/>
        <w:rPr>
          <w:rStyle w:val="fontstyle01"/>
          <w:rFonts w:ascii="Times New Roman" w:hAnsi="Times New Roman"/>
          <w:color w:val="auto"/>
        </w:rPr>
      </w:pPr>
      <w:r w:rsidRPr="00684EF9">
        <w:rPr>
          <w:rFonts w:ascii="Times New Roman" w:hAnsi="Times New Roman"/>
        </w:rPr>
        <w:br/>
      </w:r>
      <w:r w:rsidRPr="00684EF9"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А.Ю.Игнатьев</w:t>
      </w:r>
    </w:p>
    <w:p w:rsidR="00684EF9" w:rsidRPr="00684EF9" w:rsidRDefault="00684EF9" w:rsidP="00684EF9">
      <w:pPr>
        <w:spacing w:line="240" w:lineRule="auto"/>
        <w:jc w:val="both"/>
        <w:rPr>
          <w:rFonts w:ascii="Times New Roman" w:hAnsi="Times New Roman"/>
        </w:rPr>
      </w:pPr>
    </w:p>
    <w:p w:rsidR="00F42D8D" w:rsidRDefault="00F42D8D"/>
    <w:sectPr w:rsidR="00F42D8D" w:rsidSect="00F4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84EF9"/>
    <w:rsid w:val="00024F14"/>
    <w:rsid w:val="002F7483"/>
    <w:rsid w:val="00684EF9"/>
    <w:rsid w:val="007E5BB0"/>
    <w:rsid w:val="00F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84EF9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2020-04-10T04:39:00Z</dcterms:created>
  <dcterms:modified xsi:type="dcterms:W3CDTF">2021-04-07T03:36:00Z</dcterms:modified>
</cp:coreProperties>
</file>