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059" w:rsidRDefault="009C3059" w:rsidP="009C3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КРАСНОЯРСКИЙ   КРАЙ                                        </w:t>
      </w:r>
    </w:p>
    <w:p w:rsidR="009C3059" w:rsidRDefault="009C3059" w:rsidP="009C3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ИДРИНСКИЙ   РАЙОН</w:t>
      </w:r>
    </w:p>
    <w:p w:rsidR="009C3059" w:rsidRDefault="009C3059" w:rsidP="009C3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БОЛЬШЕТЕЛЕКСКОГО  СЕЛЬСОВЕТА</w:t>
      </w:r>
    </w:p>
    <w:p w:rsidR="009C3059" w:rsidRDefault="009C3059" w:rsidP="009C3059">
      <w:pPr>
        <w:pStyle w:val="1"/>
        <w:spacing w:before="12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ПОСТАНОВЛЕНИЕ</w:t>
      </w:r>
    </w:p>
    <w:p w:rsidR="009C3059" w:rsidRDefault="009C3059" w:rsidP="009C3059">
      <w:pPr>
        <w:pStyle w:val="2"/>
        <w:jc w:val="left"/>
      </w:pPr>
      <w:r>
        <w:t xml:space="preserve">28.10.2013                        с. Большой </w:t>
      </w:r>
      <w:proofErr w:type="spellStart"/>
      <w:r>
        <w:t>Телек</w:t>
      </w:r>
      <w:proofErr w:type="spellEnd"/>
      <w:r>
        <w:t xml:space="preserve">                                       № 33-п</w:t>
      </w:r>
    </w:p>
    <w:p w:rsidR="009C3059" w:rsidRDefault="009C3059" w:rsidP="009C3059">
      <w:pPr>
        <w:rPr>
          <w:sz w:val="28"/>
          <w:szCs w:val="28"/>
        </w:rPr>
      </w:pPr>
    </w:p>
    <w:p w:rsidR="009C3059" w:rsidRDefault="009C3059" w:rsidP="009C3059">
      <w:pPr>
        <w:pStyle w:val="2"/>
      </w:pPr>
      <w:r>
        <w:t>Об экспертной рабочей группе  по рассмотрению общественных инициатив, направленных гражданами Российской Федерации с использованием</w:t>
      </w:r>
    </w:p>
    <w:p w:rsidR="009C3059" w:rsidRDefault="009C3059" w:rsidP="009C3059">
      <w:pPr>
        <w:pStyle w:val="2"/>
      </w:pPr>
      <w:proofErr w:type="spellStart"/>
      <w:r>
        <w:t>интернет-ресурса</w:t>
      </w:r>
      <w:proofErr w:type="spellEnd"/>
      <w:r>
        <w:t xml:space="preserve">  «Российская общественная инициатива»</w:t>
      </w:r>
    </w:p>
    <w:p w:rsidR="009C3059" w:rsidRDefault="009C3059" w:rsidP="009C3059">
      <w:pPr>
        <w:jc w:val="center"/>
        <w:rPr>
          <w:sz w:val="28"/>
          <w:szCs w:val="28"/>
        </w:rPr>
      </w:pPr>
    </w:p>
    <w:p w:rsidR="009C3059" w:rsidRDefault="009C3059" w:rsidP="009C305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C3059" w:rsidRDefault="009C3059" w:rsidP="009C30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развития и укрепления гражданского общества, защиты прав человека и гражданина, участия граждан в управлении делами государства в соответствии с Указом Президента Российской Федерации от 04 марта 2013 года № 183 «О рассмотрении общественных инициатив, направленных гражданами Российской Федерации с использованием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интернет-ресурса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«Российская общественная инициатива»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C3059" w:rsidRDefault="009C3059" w:rsidP="009C30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C3059" w:rsidRDefault="009C3059" w:rsidP="009C30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1. Создать экспертную рабочую группу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Болоьшетелекского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по рассмотрению общественных инициатив, направленных гражданами Российской Федерации с использованием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интернет-ресурса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«Российская общественная инициатива», в составе согласно приложению №1 к настоящему постановлению.</w:t>
      </w:r>
    </w:p>
    <w:p w:rsidR="009C3059" w:rsidRDefault="009C3059" w:rsidP="009C305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Утвердить прилагаемое Положение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экспертной рабочей группе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Большетелекского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по рассмотрению общественных инициатив, направленных гражданами Российской Федерации с использованием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интернет-ресурса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«Российская общественная инициатива» согласно приложению №2 к настоящему постановлению.</w:t>
      </w:r>
    </w:p>
    <w:p w:rsidR="009C3059" w:rsidRDefault="009C3059" w:rsidP="009C305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(обнародовать) настоящее постановление  и разместить на сайте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C3059" w:rsidRDefault="009C3059" w:rsidP="009C30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 заместителя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Н.С.Ксензову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3059" w:rsidRDefault="009C3059" w:rsidP="009C3059">
      <w:pPr>
        <w:tabs>
          <w:tab w:val="left" w:pos="9355"/>
        </w:tabs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А.В.Шарков</w:t>
      </w:r>
      <w:proofErr w:type="spellEnd"/>
    </w:p>
    <w:p w:rsidR="009C3059" w:rsidRDefault="009C3059" w:rsidP="009C3059">
      <w:pPr>
        <w:tabs>
          <w:tab w:val="left" w:pos="9355"/>
        </w:tabs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3059" w:rsidRDefault="009C3059" w:rsidP="009C3059">
      <w:pPr>
        <w:tabs>
          <w:tab w:val="left" w:pos="340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9C3059" w:rsidRDefault="009C3059" w:rsidP="009C3059">
      <w:pPr>
        <w:tabs>
          <w:tab w:val="left" w:pos="340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9C3059" w:rsidRDefault="009C3059" w:rsidP="009C3059">
      <w:pPr>
        <w:tabs>
          <w:tab w:val="left" w:pos="340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C3059" w:rsidRDefault="009C3059" w:rsidP="009C3059">
      <w:pPr>
        <w:tabs>
          <w:tab w:val="left" w:pos="340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C3059" w:rsidRDefault="009C3059" w:rsidP="009C3059">
      <w:pPr>
        <w:tabs>
          <w:tab w:val="left" w:pos="340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от 28.10.2013г. № 33-п          </w:t>
      </w:r>
    </w:p>
    <w:p w:rsidR="009C3059" w:rsidRDefault="009C3059" w:rsidP="009C3059">
      <w:pPr>
        <w:tabs>
          <w:tab w:val="left" w:pos="340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3059" w:rsidRDefault="009C3059" w:rsidP="009C3059">
      <w:pPr>
        <w:tabs>
          <w:tab w:val="left" w:pos="3405"/>
        </w:tabs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9C3059" w:rsidRDefault="009C3059" w:rsidP="009C3059">
      <w:pPr>
        <w:tabs>
          <w:tab w:val="left" w:pos="3405"/>
        </w:tabs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экспертной рабочей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по рассмотрению  общественных инициатив, направленных гражданами Российской Федерации с использованием      интернет – ресурса    «Российская общественная инициатива»</w:t>
      </w:r>
    </w:p>
    <w:p w:rsidR="009C3059" w:rsidRDefault="009C3059" w:rsidP="009C3059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                          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</w:t>
      </w:r>
    </w:p>
    <w:p w:rsidR="009C3059" w:rsidRDefault="009C3059" w:rsidP="009C3059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Васильевич                                          председатель рабочей группы;</w:t>
      </w:r>
    </w:p>
    <w:p w:rsidR="009C3059" w:rsidRDefault="009C3059" w:rsidP="009C3059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3059" w:rsidRDefault="009C3059" w:rsidP="009C3059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Погроебняк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                        директор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Большетелекская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C3059" w:rsidRDefault="009C3059" w:rsidP="009C3059">
      <w:pPr>
        <w:tabs>
          <w:tab w:val="left" w:pos="29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оошколы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заместитель председателя                                                 </w:t>
      </w:r>
    </w:p>
    <w:p w:rsidR="009C3059" w:rsidRDefault="009C3059" w:rsidP="009C3059">
      <w:pPr>
        <w:tabs>
          <w:tab w:val="left" w:pos="29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рабочей  группы</w:t>
      </w:r>
    </w:p>
    <w:p w:rsidR="009C3059" w:rsidRDefault="009C3059" w:rsidP="009C3059">
      <w:pPr>
        <w:tabs>
          <w:tab w:val="left" w:pos="29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9C3059" w:rsidRDefault="009C3059" w:rsidP="009C3059">
      <w:pPr>
        <w:tabs>
          <w:tab w:val="left" w:pos="29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Ксензова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Наталия                                заместителя главы сельсовета      </w:t>
      </w:r>
    </w:p>
    <w:p w:rsidR="009C3059" w:rsidRDefault="009C3059" w:rsidP="009C3059">
      <w:pPr>
        <w:tabs>
          <w:tab w:val="left" w:pos="29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Семеновна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</w:t>
      </w:r>
    </w:p>
    <w:p w:rsidR="009C3059" w:rsidRDefault="009C3059" w:rsidP="009C3059">
      <w:pPr>
        <w:tabs>
          <w:tab w:val="left" w:pos="29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секретарь рабочей группы </w:t>
      </w:r>
    </w:p>
    <w:p w:rsidR="009C3059" w:rsidRDefault="009C3059" w:rsidP="009C3059">
      <w:pPr>
        <w:tabs>
          <w:tab w:val="left" w:pos="29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Овинникова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                              директор   МБУК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Большетелекский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   </w:t>
      </w:r>
    </w:p>
    <w:p w:rsidR="009C3059" w:rsidRDefault="009C3059" w:rsidP="009C3059">
      <w:pPr>
        <w:tabs>
          <w:tab w:val="left" w:pos="28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9C3059" w:rsidRDefault="009C3059" w:rsidP="009C3059">
      <w:pPr>
        <w:tabs>
          <w:tab w:val="left" w:pos="28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Полынцева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                         Главный бухгалтер  администрации </w:t>
      </w:r>
    </w:p>
    <w:p w:rsidR="009C3059" w:rsidRDefault="009C3059" w:rsidP="009C3059">
      <w:pPr>
        <w:tabs>
          <w:tab w:val="left" w:pos="28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9C3059" w:rsidRDefault="009C3059" w:rsidP="009C3059">
      <w:pPr>
        <w:tabs>
          <w:tab w:val="left" w:pos="28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Карпицкий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                        директор СПК ООО «Золотая Нива»</w:t>
      </w:r>
    </w:p>
    <w:p w:rsidR="009C3059" w:rsidRDefault="009C3059" w:rsidP="009C3059">
      <w:pPr>
        <w:tabs>
          <w:tab w:val="left" w:pos="28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Владимирович                                     (по согласованию);</w:t>
      </w:r>
    </w:p>
    <w:p w:rsidR="009C3059" w:rsidRDefault="009C3059" w:rsidP="009C3059">
      <w:pPr>
        <w:tabs>
          <w:tab w:val="left" w:pos="28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Шилов Юрий                                      пенсионер  (по согласованию)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C3059" w:rsidRDefault="009C3059" w:rsidP="009C3059">
      <w:pPr>
        <w:tabs>
          <w:tab w:val="left" w:pos="30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Михайлович                                                 </w:t>
      </w:r>
    </w:p>
    <w:p w:rsidR="009C3059" w:rsidRDefault="009C3059" w:rsidP="009C3059">
      <w:pPr>
        <w:tabs>
          <w:tab w:val="left" w:pos="378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Приложение №2</w:t>
      </w:r>
    </w:p>
    <w:p w:rsidR="009C3059" w:rsidRDefault="009C3059" w:rsidP="009C3059">
      <w:pPr>
        <w:tabs>
          <w:tab w:val="left" w:pos="378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9C3059" w:rsidRDefault="009C3059" w:rsidP="009C3059">
      <w:pPr>
        <w:tabs>
          <w:tab w:val="left" w:pos="378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C3059" w:rsidRDefault="009C3059" w:rsidP="009C3059">
      <w:pPr>
        <w:tabs>
          <w:tab w:val="left" w:pos="378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C3059" w:rsidRDefault="009C3059" w:rsidP="009C3059">
      <w:pPr>
        <w:tabs>
          <w:tab w:val="left" w:pos="378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28.10.2013 № 33-п</w:t>
      </w:r>
    </w:p>
    <w:p w:rsidR="009C3059" w:rsidRDefault="009C3059" w:rsidP="009C3059">
      <w:pPr>
        <w:tabs>
          <w:tab w:val="left" w:pos="37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C3059" w:rsidRDefault="009C3059" w:rsidP="009C3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ПОЛОЖЕНИЕ</w:t>
      </w:r>
    </w:p>
    <w:p w:rsidR="009C3059" w:rsidRDefault="009C3059" w:rsidP="009C3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lang w:eastAsia="ru-RU"/>
        </w:rPr>
        <w:t xml:space="preserve">об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lang w:eastAsia="ru-RU"/>
        </w:rPr>
        <w:t>эксперттой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lang w:eastAsia="ru-RU"/>
        </w:rPr>
        <w:t xml:space="preserve"> рабочей группе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lang w:eastAsia="ru-RU"/>
        </w:rPr>
        <w:t>Большетелекского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lang w:eastAsia="ru-RU"/>
        </w:rPr>
        <w:t xml:space="preserve"> сельсовета</w:t>
      </w:r>
    </w:p>
    <w:p w:rsidR="009C3059" w:rsidRDefault="009C3059" w:rsidP="009C305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lang w:eastAsia="ru-RU"/>
        </w:rPr>
        <w:t>для проведения экспертизы общественных инициатив</w:t>
      </w:r>
    </w:p>
    <w:p w:rsidR="009C3059" w:rsidRDefault="009C3059" w:rsidP="009C3059">
      <w:pPr>
        <w:spacing w:before="100" w:beforeAutospacing="1" w:after="0" w:line="33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I. ОБЩИЕ ПОЛОЖЕНИЯ </w:t>
      </w:r>
    </w:p>
    <w:p w:rsidR="009C3059" w:rsidRDefault="009C3059" w:rsidP="009C3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1.1. Экспертная рабочая группа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Большетелекслого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для проведения экспертизы общественных инициатив (далее по тексту Положения – рабочая группа) создана в целях реализации Указа Президента Российской Федерации от 04.03.2013 г. № 183 «О рассмотрении общественных инициатив, направленных гражданами Российской Федерации с использованием </w:t>
      </w:r>
      <w:proofErr w:type="spellStart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интернет-ресурса</w:t>
      </w:r>
      <w:proofErr w:type="spellEnd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«Российская общественная инициатива» (далее по тексту Положения – Указ Президента РФ).</w:t>
      </w:r>
    </w:p>
    <w:p w:rsidR="009C3059" w:rsidRDefault="009C3059" w:rsidP="009C30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1.2. Члены рабочей группы осуществляют свою деятельность на безвозмездной основе. </w:t>
      </w:r>
    </w:p>
    <w:p w:rsidR="009C3059" w:rsidRDefault="009C3059" w:rsidP="009C3059">
      <w:pPr>
        <w:spacing w:before="100" w:beforeAutospacing="1" w:after="0" w:line="33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II. СОСТАВ РАБОЧЕЙ ГРУППЫ </w:t>
      </w:r>
    </w:p>
    <w:p w:rsidR="009C3059" w:rsidRDefault="009C3059" w:rsidP="009C3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2.1. Состав рабочей группы формируется администрацией </w:t>
      </w:r>
    </w:p>
    <w:p w:rsidR="009C3059" w:rsidRDefault="009C3059" w:rsidP="009C3059">
      <w:pPr>
        <w:spacing w:before="100" w:beforeAutospacing="1"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Большетелекского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количестве 7 человек.</w:t>
      </w:r>
    </w:p>
    <w:p w:rsidR="009C3059" w:rsidRDefault="009C3059" w:rsidP="009C3059">
      <w:pPr>
        <w:spacing w:before="100" w:beforeAutospacing="1"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2.2. Рабочая группа состоит из председателя, заместителя председателя, секретаря и членов рабочей группы. </w:t>
      </w:r>
    </w:p>
    <w:p w:rsidR="009C3059" w:rsidRDefault="009C3059" w:rsidP="009C3059">
      <w:pPr>
        <w:spacing w:before="100" w:beforeAutospacing="1" w:after="0" w:line="33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III. КОМПЕТЕНЦИЯ РАБОЧЕЙ ГРУППЫ </w:t>
      </w:r>
    </w:p>
    <w:p w:rsidR="009C3059" w:rsidRDefault="009C3059" w:rsidP="009C3059">
      <w:pPr>
        <w:spacing w:before="100" w:beforeAutospacing="1"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3.1. В соответствии с Указом Президента РФ рабочая группа:</w:t>
      </w:r>
    </w:p>
    <w:p w:rsidR="009C3059" w:rsidRDefault="009C3059" w:rsidP="009C3059">
      <w:pPr>
        <w:spacing w:before="100" w:beforeAutospacing="1"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3.1.1) рассматривает общественные инициативы, поступившие от уполномоченной некоммерческой организации;</w:t>
      </w:r>
      <w:proofErr w:type="gramEnd"/>
    </w:p>
    <w:p w:rsidR="009C3059" w:rsidRDefault="009C3059" w:rsidP="009C3059">
      <w:pPr>
        <w:spacing w:before="100" w:beforeAutospacing="1"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3.1.2) проводит экспертизу общественных инициатив, поступивших от уполномоченной некоммерческой организации;</w:t>
      </w:r>
    </w:p>
    <w:p w:rsidR="009C3059" w:rsidRDefault="009C3059" w:rsidP="009C3059">
      <w:pPr>
        <w:spacing w:before="100" w:beforeAutospacing="1"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3.1.3) принимает решение о целесообразности разработки проекта соответствующего нормативного правового акта и (или) об иных мерах по реализации данной инициативы;</w:t>
      </w:r>
    </w:p>
    <w:p w:rsidR="009C3059" w:rsidRDefault="009C3059" w:rsidP="009C3059">
      <w:pPr>
        <w:spacing w:before="100" w:beforeAutospacing="1"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3.1.4) направляет информацию о рассмотрении общественной инициативы и мерах по ее реализации уполномоченной некоммерческой организации для размещения на </w:t>
      </w:r>
      <w:proofErr w:type="spellStart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интернет-ресурсе</w:t>
      </w:r>
      <w:proofErr w:type="spellEnd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9C3059" w:rsidRDefault="009C3059" w:rsidP="009C3059">
      <w:pPr>
        <w:spacing w:before="100" w:beforeAutospacing="1"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3.2. В целях наиболее полной и квалифицированной оценки целесообразности разработки проекта соответствующего нормативного правового акта и (или) об иных мерах по реализации данной инициативы рабочая группа вправе привлекать научные и научно-исследовательские организации, в том числе и на платной основе, для формирования соответствующей экспертной оценки. </w:t>
      </w:r>
    </w:p>
    <w:p w:rsidR="009C3059" w:rsidRDefault="009C3059" w:rsidP="009C3059">
      <w:pPr>
        <w:spacing w:before="100" w:beforeAutospacing="1" w:after="0" w:line="33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IV. ЗАСЕДАНИЯ РАБОЧЕЙ ГРУППЫ </w:t>
      </w:r>
    </w:p>
    <w:p w:rsidR="009C3059" w:rsidRDefault="009C3059" w:rsidP="009C3059">
      <w:pPr>
        <w:spacing w:before="100" w:beforeAutospacing="1"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4.1. Заседания рабочей группы проводятся по мере необходимости (по мере поступления от уполномоченной некоммерческой организации общественных инициатив) с учетом соблюдения сроков, установленных Указом Президента РФ.</w:t>
      </w:r>
    </w:p>
    <w:p w:rsidR="009C3059" w:rsidRDefault="009C3059" w:rsidP="009C3059">
      <w:pPr>
        <w:spacing w:before="100" w:beforeAutospacing="1"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4.2. Заседания рабочей группы созываются ее председателем, либо, по его поручению, заместителем председателя или секретарем с использованием любых сре</w:t>
      </w:r>
      <w:proofErr w:type="gramStart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дств св</w:t>
      </w:r>
      <w:proofErr w:type="gramEnd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язи, позволяющих фиксировать факт получения сообщения адресатом.</w:t>
      </w:r>
    </w:p>
    <w:p w:rsidR="009C3059" w:rsidRDefault="009C3059" w:rsidP="009C3059">
      <w:pPr>
        <w:spacing w:before="100" w:beforeAutospacing="1"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4.3. Заседания рабочей группы считаются правомочными, если на них присутствуют не менее половины ее членов.</w:t>
      </w:r>
    </w:p>
    <w:p w:rsidR="009C3059" w:rsidRDefault="009C3059" w:rsidP="009C3059">
      <w:pPr>
        <w:spacing w:before="100" w:beforeAutospacing="1"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4.4. Заседания рабочей группы ведет ее председатель или, по его поручению, заместитель председателя.</w:t>
      </w:r>
    </w:p>
    <w:p w:rsidR="009C3059" w:rsidRDefault="009C3059" w:rsidP="009C3059">
      <w:pPr>
        <w:spacing w:before="100" w:beforeAutospacing="1"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4.5. Решение рабочей группы считается принятым, если за него проголосовало простое большинство присутствующих членов рабочей группы. При равенстве голосов голос председательствующего является решающим.</w:t>
      </w:r>
    </w:p>
    <w:p w:rsidR="009C3059" w:rsidRDefault="009C3059" w:rsidP="009C3059">
      <w:pPr>
        <w:spacing w:before="100" w:beforeAutospacing="1"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4.6. Решение рабочей группы оформляется в виде экспертного заключения и решения о целесообразности разработки проекта соответствующего нормативного правового акта и (или) об иных мерах по реализации инициативы.</w:t>
      </w:r>
    </w:p>
    <w:p w:rsidR="009C3059" w:rsidRDefault="009C3059" w:rsidP="009C3059">
      <w:pPr>
        <w:spacing w:before="100" w:beforeAutospacing="1"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4.7. Экспертное заключение и решение подписываются председателем рабочей группы.</w:t>
      </w:r>
    </w:p>
    <w:p w:rsidR="009C3059" w:rsidRDefault="009C3059" w:rsidP="009C3059">
      <w:pPr>
        <w:spacing w:before="100" w:beforeAutospacing="1"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4.8. Информация о рассмотрении общественной инициативы и мерах по ее реализации направляется секретарем рабочей группы в электронном виде уполномоченной некоммерческой организации для размещения на </w:t>
      </w:r>
      <w:proofErr w:type="spellStart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интернет-ресурсе</w:t>
      </w:r>
      <w:proofErr w:type="spellEnd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течение трех рабочих дней с момента принятия решения рабочей группой.</w:t>
      </w:r>
    </w:p>
    <w:p w:rsidR="009C3059" w:rsidRDefault="009C3059" w:rsidP="009C3059">
      <w:pPr>
        <w:spacing w:before="100" w:beforeAutospacing="1"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4.9. Заседания рабочей группы могут проходить в заочной форме путем рассылки ее членам бюллетеней для голосования с приложением всех необходимых для принятия решения документов.</w:t>
      </w:r>
    </w:p>
    <w:p w:rsidR="009C3059" w:rsidRDefault="009C3059" w:rsidP="009C3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4.10. По решению председателя рабочей группы на ее заседание могут быть приглашены представители </w:t>
      </w:r>
      <w:proofErr w:type="spellStart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Большетелекского</w:t>
      </w:r>
      <w:proofErr w:type="spellEnd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сельскогоСовета</w:t>
      </w:r>
      <w:proofErr w:type="spellEnd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депутатов. </w:t>
      </w:r>
    </w:p>
    <w:p w:rsidR="009C3059" w:rsidRDefault="009C3059" w:rsidP="009C3059">
      <w:pPr>
        <w:spacing w:before="100" w:beforeAutospacing="1" w:after="0" w:line="33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V. ЗАКЛЮЧИТЕЛЬНЫЕ ПОЛОЖЕНИЯ</w:t>
      </w:r>
    </w:p>
    <w:p w:rsidR="009C3059" w:rsidRDefault="009C3059" w:rsidP="009C3059">
      <w:pPr>
        <w:spacing w:before="100" w:beforeAutospacing="1"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5.1. В случае принятия решения о целесообразности разработки проекта соответствующего нормативного правового акта и (или) об иных мерах по реализации данной инициативы решение рабочей группы в течение трех рабочих дней после его принятия направляется ее председателем в электронном виде уполномоченную некоммерческую организацию.</w:t>
      </w:r>
    </w:p>
    <w:p w:rsidR="009C3059" w:rsidRDefault="009C3059" w:rsidP="009C3059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Ind w:w="0" w:type="dxa"/>
        <w:tblLook w:val="04A0"/>
      </w:tblPr>
      <w:tblGrid>
        <w:gridCol w:w="2286"/>
        <w:gridCol w:w="2278"/>
        <w:gridCol w:w="2814"/>
        <w:gridCol w:w="2193"/>
      </w:tblGrid>
      <w:tr w:rsidR="009C3059" w:rsidTr="009C305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59" w:rsidRDefault="009C3059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59" w:rsidRDefault="009C3059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59" w:rsidRDefault="009C3059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59" w:rsidRDefault="009C3059">
            <w:pPr>
              <w:tabs>
                <w:tab w:val="left" w:pos="16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снилс</w:t>
            </w:r>
            <w:proofErr w:type="spellEnd"/>
          </w:p>
        </w:tc>
      </w:tr>
      <w:tr w:rsidR="009C3059" w:rsidTr="009C305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59" w:rsidRDefault="009C3059">
            <w:pPr>
              <w:tabs>
                <w:tab w:val="left" w:pos="16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Шарков</w:t>
            </w:r>
            <w:proofErr w:type="spellEnd"/>
            <w:r>
              <w:rPr>
                <w:sz w:val="28"/>
                <w:szCs w:val="28"/>
              </w:rPr>
              <w:t xml:space="preserve"> Александр Васильевич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59" w:rsidRDefault="009C3059">
            <w:pPr>
              <w:tabs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59" w:rsidRDefault="009C3059">
            <w:pPr>
              <w:tabs>
                <w:tab w:val="left" w:pos="1680"/>
              </w:tabs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bolteladmin@rambler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59" w:rsidRDefault="009C3059">
            <w:pPr>
              <w:tabs>
                <w:tab w:val="left" w:pos="168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042-873-551-66</w:t>
            </w:r>
          </w:p>
        </w:tc>
      </w:tr>
    </w:tbl>
    <w:p w:rsidR="009C3059" w:rsidRDefault="009C3059" w:rsidP="009C3059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3059" w:rsidRDefault="009C3059" w:rsidP="009C30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3059" w:rsidRDefault="009C3059" w:rsidP="009C30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3059" w:rsidRDefault="009C3059" w:rsidP="009C30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3059" w:rsidRDefault="009C3059" w:rsidP="009C30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3059" w:rsidRDefault="009C3059" w:rsidP="009C30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3059" w:rsidRDefault="009C3059" w:rsidP="009C30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3059" w:rsidRDefault="009C3059" w:rsidP="009C30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3059" w:rsidRDefault="009C3059" w:rsidP="009C30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3059" w:rsidRDefault="009C3059" w:rsidP="009C30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3059" w:rsidRDefault="009C3059" w:rsidP="009C30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890" w:rsidRDefault="009C3059"/>
    <w:sectPr w:rsidR="00B82890" w:rsidSect="00A46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059"/>
    <w:rsid w:val="00691E7F"/>
    <w:rsid w:val="009C3059"/>
    <w:rsid w:val="00A46E7F"/>
    <w:rsid w:val="00B04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59"/>
  </w:style>
  <w:style w:type="paragraph" w:styleId="1">
    <w:name w:val="heading 1"/>
    <w:basedOn w:val="a"/>
    <w:next w:val="a"/>
    <w:link w:val="10"/>
    <w:qFormat/>
    <w:rsid w:val="009C3059"/>
    <w:pPr>
      <w:keepNext/>
      <w:widowControl w:val="0"/>
      <w:spacing w:before="240" w:after="60" w:line="254" w:lineRule="auto"/>
      <w:ind w:firstLine="60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C305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05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9C3059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9C3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1260</Words>
  <Characters>7188</Characters>
  <Application>Microsoft Office Word</Application>
  <DocSecurity>0</DocSecurity>
  <Lines>59</Lines>
  <Paragraphs>16</Paragraphs>
  <ScaleCrop>false</ScaleCrop>
  <Company>Home</Company>
  <LinksUpToDate>false</LinksUpToDate>
  <CharactersWithSpaces>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2014-02-06T08:12:00Z</dcterms:created>
  <dcterms:modified xsi:type="dcterms:W3CDTF">2014-02-06T08:13:00Z</dcterms:modified>
</cp:coreProperties>
</file>