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64" w:rsidRDefault="00C62C64" w:rsidP="00C62C64">
      <w:pPr>
        <w:tabs>
          <w:tab w:val="left" w:pos="25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БОЛЬШЕТЕЛЕКСКИЙ СЕЛЬСКИЙ  СОВЕТ  ДЕПУТАТОВ</w:t>
      </w:r>
    </w:p>
    <w:p w:rsidR="00C62C64" w:rsidRDefault="00C62C64" w:rsidP="00C62C64">
      <w:pPr>
        <w:tabs>
          <w:tab w:val="left" w:pos="25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ИДРИНСКОГО РАЙОНА</w:t>
      </w:r>
    </w:p>
    <w:p w:rsidR="00C62C64" w:rsidRDefault="00C62C64" w:rsidP="00C62C64">
      <w:pPr>
        <w:tabs>
          <w:tab w:val="left" w:pos="25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00.00.2021                                   с. Большой Телек                             № </w:t>
      </w: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 Большетелекского сельского Совета депутатов от 30.10.2020 №ВН-5р «Об утверждении Регламента Большетелекского сельского Совета депутатов»</w:t>
      </w: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 основании юридической экспертизы муниципальных нормативных правовых актов проведенной Управлением территориальной политики Губернатора Красноярского края  </w:t>
      </w:r>
      <w:proofErr w:type="spellStart"/>
      <w:r>
        <w:rPr>
          <w:rFonts w:ascii="Arial" w:hAnsi="Arial" w:cs="Arial"/>
          <w:sz w:val="24"/>
          <w:szCs w:val="24"/>
        </w:rPr>
        <w:t>Большетелекский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 Внести  в решение  Большетелекского сельского Совета депутатов от 30.10.2020 №ВН-5р «Об утверждении Регламента Большетелекского сельского Совета депутатов» следующие изменения:</w:t>
      </w: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  пункт 2.2 статьи 2  приложения к Решению  изложить в следующей редакции:</w:t>
      </w: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«2.2. Полномочия Совета депутатов прекращаются в день первой  сессии вновь избранного состава Совета депутатов»;</w:t>
      </w: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пункте 7.2 статьи 7 приложения к Решению слова «2/3» заменить словами «чем 50 процентов»;</w:t>
      </w: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абзацах 1,3 пункта 5.3 статьи 5  слова «двух процентов» заменить словами «десяти процентов»;</w:t>
      </w: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слова «</w:t>
      </w:r>
      <w:r>
        <w:rPr>
          <w:rFonts w:ascii="Arial" w:hAnsi="Arial" w:cs="Arial"/>
          <w:bCs/>
          <w:sz w:val="24"/>
          <w:szCs w:val="24"/>
        </w:rPr>
        <w:t>не позднее 7 дней» заменить словами «до 14 дней»;</w:t>
      </w: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4) пункт 9.1 статьи 9 приложения к Решению  после слова «Советом» дополнить словом «депутатов»;</w:t>
      </w: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5) в пункте  43.2 статьи 43 приложения к  Решению слова «срок, не превышающий двух недель» заменить словами « в течение 30 дней со дня регистрации письменного обращения».</w:t>
      </w:r>
    </w:p>
    <w:p w:rsidR="00C62C64" w:rsidRDefault="00C62C64" w:rsidP="00C62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Решение вступает в силу в </w:t>
      </w:r>
      <w:proofErr w:type="gramStart"/>
      <w:r>
        <w:rPr>
          <w:rFonts w:ascii="Arial" w:hAnsi="Arial" w:cs="Arial"/>
          <w:sz w:val="24"/>
          <w:szCs w:val="24"/>
        </w:rPr>
        <w:t>день, следующий за днём его обнародования на информационных стендах Большетелекского сельсовета и подлежит</w:t>
      </w:r>
      <w:proofErr w:type="gramEnd"/>
      <w:r>
        <w:rPr>
          <w:rFonts w:ascii="Arial" w:hAnsi="Arial" w:cs="Arial"/>
          <w:sz w:val="24"/>
          <w:szCs w:val="24"/>
        </w:rPr>
        <w:t xml:space="preserve"> размещению на официальном сайте в сети интернет.</w:t>
      </w:r>
    </w:p>
    <w:p w:rsidR="00C62C64" w:rsidRDefault="00C62C64" w:rsidP="00C62C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</w:t>
      </w: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сельсовета                                                                А.Ю.Игнатьев</w:t>
      </w:r>
    </w:p>
    <w:p w:rsidR="00C62C64" w:rsidRDefault="00C62C64" w:rsidP="00C62C64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2C64" w:rsidRDefault="00C62C64" w:rsidP="00C62C64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40515" w:rsidRDefault="00C62C64"/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62C64"/>
    <w:rsid w:val="005C4B88"/>
    <w:rsid w:val="00AC00AB"/>
    <w:rsid w:val="00B3626D"/>
    <w:rsid w:val="00BA35EF"/>
    <w:rsid w:val="00C62C64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2021-04-22T08:55:00Z</dcterms:created>
  <dcterms:modified xsi:type="dcterms:W3CDTF">2021-04-22T08:55:00Z</dcterms:modified>
</cp:coreProperties>
</file>