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BD0" w:rsidRPr="005D46E4" w:rsidRDefault="00846BD0" w:rsidP="00846BD0">
      <w:pPr>
        <w:tabs>
          <w:tab w:val="left" w:pos="2505"/>
        </w:tabs>
        <w:jc w:val="center"/>
        <w:rPr>
          <w:rFonts w:ascii="Arial" w:hAnsi="Arial" w:cs="Arial"/>
          <w:b/>
          <w:sz w:val="24"/>
          <w:szCs w:val="24"/>
        </w:rPr>
      </w:pPr>
      <w:r w:rsidRPr="005D46E4">
        <w:rPr>
          <w:rFonts w:ascii="Arial" w:hAnsi="Arial" w:cs="Arial"/>
          <w:b/>
          <w:sz w:val="24"/>
          <w:szCs w:val="24"/>
        </w:rPr>
        <w:t xml:space="preserve">БОЛЬШЕТЕЛЕКСКИЙ СЕЛЬСКИЙ  СОВЕТ  ДЕПУТАТОВ </w:t>
      </w:r>
    </w:p>
    <w:p w:rsidR="00846BD0" w:rsidRPr="005D46E4" w:rsidRDefault="00846BD0" w:rsidP="00846BD0">
      <w:pPr>
        <w:widowControl/>
        <w:tabs>
          <w:tab w:val="left" w:pos="2505"/>
        </w:tabs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5D46E4">
        <w:rPr>
          <w:rFonts w:ascii="Arial" w:hAnsi="Arial" w:cs="Arial"/>
          <w:b/>
          <w:sz w:val="24"/>
          <w:szCs w:val="24"/>
        </w:rPr>
        <w:t xml:space="preserve">ИДРИНСКОГО РАЙОНА </w:t>
      </w:r>
    </w:p>
    <w:p w:rsidR="00846BD0" w:rsidRPr="005D46E4" w:rsidRDefault="00846BD0" w:rsidP="00846BD0">
      <w:pPr>
        <w:widowControl/>
        <w:tabs>
          <w:tab w:val="left" w:pos="2505"/>
        </w:tabs>
        <w:autoSpaceDE/>
        <w:adjustRightInd/>
        <w:jc w:val="center"/>
        <w:rPr>
          <w:rFonts w:ascii="Arial" w:hAnsi="Arial" w:cs="Arial"/>
          <w:b/>
          <w:sz w:val="24"/>
          <w:szCs w:val="24"/>
        </w:rPr>
      </w:pPr>
      <w:r w:rsidRPr="005D46E4">
        <w:rPr>
          <w:rFonts w:ascii="Arial" w:hAnsi="Arial" w:cs="Arial"/>
          <w:b/>
          <w:sz w:val="24"/>
          <w:szCs w:val="24"/>
        </w:rPr>
        <w:t>КРАСНОЯРСКОГО КРАЯ</w:t>
      </w:r>
    </w:p>
    <w:p w:rsidR="00846BD0" w:rsidRPr="005D46E4" w:rsidRDefault="00846BD0" w:rsidP="00846BD0">
      <w:pPr>
        <w:widowControl/>
        <w:tabs>
          <w:tab w:val="left" w:pos="2505"/>
        </w:tabs>
        <w:autoSpaceDE/>
        <w:adjustRightInd/>
        <w:jc w:val="center"/>
        <w:rPr>
          <w:rFonts w:ascii="Arial" w:hAnsi="Arial" w:cs="Arial"/>
          <w:sz w:val="24"/>
          <w:szCs w:val="24"/>
        </w:rPr>
      </w:pPr>
    </w:p>
    <w:p w:rsidR="00846BD0" w:rsidRPr="005D46E4" w:rsidRDefault="00846BD0" w:rsidP="00846BD0">
      <w:pPr>
        <w:widowControl/>
        <w:tabs>
          <w:tab w:val="left" w:pos="2505"/>
          <w:tab w:val="center" w:pos="4860"/>
          <w:tab w:val="left" w:pos="8115"/>
        </w:tabs>
        <w:autoSpaceDE/>
        <w:adjustRightInd/>
        <w:jc w:val="center"/>
        <w:rPr>
          <w:rFonts w:ascii="Arial" w:hAnsi="Arial" w:cs="Arial"/>
          <w:sz w:val="24"/>
          <w:szCs w:val="24"/>
        </w:rPr>
      </w:pPr>
      <w:r w:rsidRPr="005D46E4">
        <w:rPr>
          <w:rFonts w:ascii="Arial" w:hAnsi="Arial" w:cs="Arial"/>
          <w:sz w:val="24"/>
          <w:szCs w:val="24"/>
        </w:rPr>
        <w:t>РЕШЕНИЕ</w:t>
      </w:r>
    </w:p>
    <w:p w:rsidR="00846BD0" w:rsidRPr="005D46E4" w:rsidRDefault="00846BD0" w:rsidP="00846BD0">
      <w:pPr>
        <w:widowControl/>
        <w:tabs>
          <w:tab w:val="left" w:pos="2505"/>
          <w:tab w:val="left" w:pos="8292"/>
        </w:tabs>
        <w:autoSpaceDE/>
        <w:adjustRightInd/>
        <w:rPr>
          <w:rFonts w:ascii="Arial" w:hAnsi="Arial" w:cs="Arial"/>
          <w:sz w:val="24"/>
          <w:szCs w:val="24"/>
        </w:rPr>
      </w:pPr>
      <w:r w:rsidRPr="005D46E4">
        <w:rPr>
          <w:rFonts w:ascii="Arial" w:hAnsi="Arial" w:cs="Arial"/>
          <w:sz w:val="24"/>
          <w:szCs w:val="24"/>
        </w:rPr>
        <w:tab/>
      </w:r>
    </w:p>
    <w:p w:rsidR="00846BD0" w:rsidRPr="005D46E4" w:rsidRDefault="00131445" w:rsidP="00846BD0">
      <w:pPr>
        <w:widowControl/>
        <w:tabs>
          <w:tab w:val="left" w:pos="2505"/>
        </w:tabs>
        <w:autoSpaceDE/>
        <w:adjustRightInd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14.07</w:t>
      </w:r>
      <w:r w:rsidR="00846BD0">
        <w:rPr>
          <w:rFonts w:ascii="Arial" w:hAnsi="Arial" w:cs="Arial"/>
          <w:sz w:val="24"/>
          <w:szCs w:val="24"/>
        </w:rPr>
        <w:t>.2020</w:t>
      </w:r>
      <w:r w:rsidR="00846BD0" w:rsidRPr="005D46E4">
        <w:rPr>
          <w:rFonts w:ascii="Arial" w:hAnsi="Arial" w:cs="Arial"/>
          <w:sz w:val="24"/>
          <w:szCs w:val="24"/>
        </w:rPr>
        <w:t xml:space="preserve">            </w:t>
      </w:r>
      <w:r w:rsidR="00846BD0">
        <w:rPr>
          <w:rFonts w:ascii="Arial" w:hAnsi="Arial" w:cs="Arial"/>
          <w:sz w:val="24"/>
          <w:szCs w:val="24"/>
        </w:rPr>
        <w:t xml:space="preserve">                        </w:t>
      </w:r>
      <w:r w:rsidR="00846BD0" w:rsidRPr="005D46E4">
        <w:rPr>
          <w:rFonts w:ascii="Arial" w:hAnsi="Arial" w:cs="Arial"/>
          <w:sz w:val="24"/>
          <w:szCs w:val="24"/>
        </w:rPr>
        <w:t>с. Большой Тел</w:t>
      </w:r>
      <w:r w:rsidR="00846BD0">
        <w:rPr>
          <w:rFonts w:ascii="Arial" w:hAnsi="Arial" w:cs="Arial"/>
          <w:sz w:val="24"/>
          <w:szCs w:val="24"/>
        </w:rPr>
        <w:t>ек                           № ВН-117</w:t>
      </w:r>
      <w:r w:rsidR="00846BD0" w:rsidRPr="005D46E4">
        <w:rPr>
          <w:rFonts w:ascii="Arial" w:hAnsi="Arial" w:cs="Arial"/>
          <w:sz w:val="24"/>
          <w:szCs w:val="24"/>
        </w:rPr>
        <w:t>р</w:t>
      </w:r>
    </w:p>
    <w:p w:rsidR="00846BD0" w:rsidRPr="005D46E4" w:rsidRDefault="00846BD0" w:rsidP="00846BD0">
      <w:pPr>
        <w:shd w:val="clear" w:color="auto" w:fill="FFFFFF"/>
        <w:tabs>
          <w:tab w:val="center" w:pos="4678"/>
          <w:tab w:val="left" w:pos="7965"/>
          <w:tab w:val="left" w:pos="9639"/>
        </w:tabs>
        <w:rPr>
          <w:rFonts w:ascii="Arial" w:hAnsi="Arial" w:cs="Arial"/>
          <w:sz w:val="24"/>
          <w:szCs w:val="24"/>
        </w:rPr>
      </w:pPr>
    </w:p>
    <w:p w:rsidR="00846BD0" w:rsidRPr="005D46E4" w:rsidRDefault="00846BD0" w:rsidP="00846BD0">
      <w:pPr>
        <w:rPr>
          <w:rFonts w:ascii="Arial" w:hAnsi="Arial" w:cs="Arial"/>
          <w:sz w:val="24"/>
          <w:szCs w:val="24"/>
        </w:rPr>
      </w:pPr>
      <w:r w:rsidRPr="005D46E4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proofErr w:type="spellStart"/>
      <w:r w:rsidRPr="005D46E4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Pr="005D46E4">
        <w:rPr>
          <w:rFonts w:ascii="Arial" w:hAnsi="Arial" w:cs="Arial"/>
          <w:sz w:val="24"/>
          <w:szCs w:val="24"/>
        </w:rPr>
        <w:t xml:space="preserve"> сельского Совета депутатов Идринского района Красноярского края от 17.11.2010 № 5-15-р «О земельном налоге»</w:t>
      </w:r>
    </w:p>
    <w:p w:rsidR="00846BD0" w:rsidRPr="005D46E4" w:rsidRDefault="00846BD0" w:rsidP="00846BD0">
      <w:pPr>
        <w:rPr>
          <w:rFonts w:ascii="Arial" w:hAnsi="Arial" w:cs="Arial"/>
          <w:sz w:val="24"/>
          <w:szCs w:val="24"/>
        </w:rPr>
      </w:pPr>
    </w:p>
    <w:p w:rsidR="00846BD0" w:rsidRPr="005D46E4" w:rsidRDefault="00846BD0" w:rsidP="00846BD0">
      <w:pPr>
        <w:rPr>
          <w:rFonts w:ascii="Arial" w:hAnsi="Arial" w:cs="Arial"/>
          <w:sz w:val="24"/>
          <w:szCs w:val="24"/>
        </w:rPr>
      </w:pPr>
      <w:r w:rsidRPr="005D46E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ab/>
      </w:r>
      <w:r w:rsidRPr="005D46E4">
        <w:rPr>
          <w:rFonts w:ascii="Arial" w:hAnsi="Arial" w:cs="Arial"/>
          <w:sz w:val="24"/>
          <w:szCs w:val="24"/>
        </w:rPr>
        <w:t>В целях приведения  нормативного правового акт</w:t>
      </w:r>
      <w:r w:rsidR="00F43543">
        <w:rPr>
          <w:rFonts w:ascii="Arial" w:hAnsi="Arial" w:cs="Arial"/>
          <w:sz w:val="24"/>
          <w:szCs w:val="24"/>
        </w:rPr>
        <w:t xml:space="preserve">а в соответствие  </w:t>
      </w:r>
      <w:r w:rsidRPr="005D46E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43543">
        <w:rPr>
          <w:rFonts w:ascii="Arial" w:hAnsi="Arial" w:cs="Arial"/>
          <w:sz w:val="24"/>
          <w:szCs w:val="24"/>
        </w:rPr>
        <w:t>согласно  статьи</w:t>
      </w:r>
      <w:proofErr w:type="gramEnd"/>
      <w:r w:rsidR="00F43543">
        <w:rPr>
          <w:rFonts w:ascii="Arial" w:hAnsi="Arial" w:cs="Arial"/>
          <w:sz w:val="24"/>
          <w:szCs w:val="24"/>
        </w:rPr>
        <w:t xml:space="preserve"> 12</w:t>
      </w:r>
      <w:r w:rsidRPr="005D46E4">
        <w:rPr>
          <w:rFonts w:ascii="Arial" w:hAnsi="Arial" w:cs="Arial"/>
          <w:sz w:val="24"/>
          <w:szCs w:val="24"/>
        </w:rPr>
        <w:t xml:space="preserve">  Налогового  кодекса  Российской Федерации, руководствуясь п.5 ст.24 Устава </w:t>
      </w:r>
      <w:proofErr w:type="spellStart"/>
      <w:r w:rsidRPr="005D46E4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Pr="005D46E4">
        <w:rPr>
          <w:rFonts w:ascii="Arial" w:hAnsi="Arial" w:cs="Arial"/>
          <w:sz w:val="24"/>
          <w:szCs w:val="24"/>
        </w:rPr>
        <w:t xml:space="preserve"> сельсовета Идринского района Красноярского края, </w:t>
      </w:r>
      <w:proofErr w:type="spellStart"/>
      <w:r w:rsidRPr="005D46E4">
        <w:rPr>
          <w:rFonts w:ascii="Arial" w:hAnsi="Arial" w:cs="Arial"/>
          <w:sz w:val="24"/>
          <w:szCs w:val="24"/>
        </w:rPr>
        <w:t>Большетелекский</w:t>
      </w:r>
      <w:proofErr w:type="spellEnd"/>
      <w:r w:rsidRPr="005D46E4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846BD0" w:rsidRPr="005D46E4" w:rsidRDefault="00846BD0" w:rsidP="00846BD0">
      <w:pPr>
        <w:rPr>
          <w:rFonts w:ascii="Arial" w:hAnsi="Arial" w:cs="Arial"/>
          <w:sz w:val="24"/>
          <w:szCs w:val="24"/>
        </w:rPr>
      </w:pPr>
      <w:r w:rsidRPr="005D46E4">
        <w:rPr>
          <w:rFonts w:ascii="Arial" w:hAnsi="Arial" w:cs="Arial"/>
          <w:sz w:val="24"/>
          <w:szCs w:val="24"/>
        </w:rPr>
        <w:t xml:space="preserve"> Внести в  решение </w:t>
      </w:r>
      <w:proofErr w:type="spellStart"/>
      <w:r w:rsidRPr="005D46E4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Pr="005D46E4">
        <w:rPr>
          <w:rFonts w:ascii="Arial" w:hAnsi="Arial" w:cs="Arial"/>
          <w:sz w:val="24"/>
          <w:szCs w:val="24"/>
        </w:rPr>
        <w:t xml:space="preserve"> сельского Совета депутатов Идринского района Красноярского края от 17.11.2010 № 5-15-р «О земельном налоге» следующие изменения:</w:t>
      </w:r>
    </w:p>
    <w:p w:rsidR="00846BD0" w:rsidRPr="005D46E4" w:rsidRDefault="00846BD0" w:rsidP="00846BD0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пункт 5</w:t>
      </w:r>
      <w:r w:rsidRPr="005D46E4">
        <w:rPr>
          <w:rFonts w:ascii="Arial" w:hAnsi="Arial" w:cs="Arial"/>
          <w:sz w:val="24"/>
          <w:szCs w:val="24"/>
        </w:rPr>
        <w:t xml:space="preserve"> реш</w:t>
      </w:r>
      <w:r>
        <w:rPr>
          <w:rFonts w:ascii="Arial" w:hAnsi="Arial" w:cs="Arial"/>
          <w:sz w:val="24"/>
          <w:szCs w:val="24"/>
        </w:rPr>
        <w:t>ения  исключить.</w:t>
      </w:r>
    </w:p>
    <w:p w:rsidR="00846BD0" w:rsidRPr="005D46E4" w:rsidRDefault="00846BD0" w:rsidP="00846B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5D46E4">
        <w:rPr>
          <w:rFonts w:ascii="Arial" w:hAnsi="Arial" w:cs="Arial"/>
          <w:sz w:val="24"/>
          <w:szCs w:val="24"/>
        </w:rPr>
        <w:t>2. Опубликовать н</w:t>
      </w:r>
      <w:r w:rsidR="00F43543">
        <w:rPr>
          <w:rFonts w:ascii="Arial" w:hAnsi="Arial" w:cs="Arial"/>
          <w:sz w:val="24"/>
          <w:szCs w:val="24"/>
        </w:rPr>
        <w:t xml:space="preserve">астоящее решение в </w:t>
      </w:r>
      <w:r w:rsidRPr="005D46E4">
        <w:rPr>
          <w:rFonts w:ascii="Arial" w:hAnsi="Arial" w:cs="Arial"/>
          <w:sz w:val="24"/>
          <w:szCs w:val="24"/>
        </w:rPr>
        <w:t xml:space="preserve"> печатном издании «Ведомости органов местного самоуправления   </w:t>
      </w:r>
      <w:proofErr w:type="spellStart"/>
      <w:r w:rsidRPr="005D46E4">
        <w:rPr>
          <w:rFonts w:ascii="Arial" w:hAnsi="Arial" w:cs="Arial"/>
          <w:sz w:val="24"/>
          <w:szCs w:val="24"/>
        </w:rPr>
        <w:t>Большетелекского</w:t>
      </w:r>
      <w:proofErr w:type="spellEnd"/>
      <w:r w:rsidRPr="005D46E4">
        <w:rPr>
          <w:rFonts w:ascii="Arial" w:hAnsi="Arial" w:cs="Arial"/>
          <w:sz w:val="24"/>
          <w:szCs w:val="24"/>
        </w:rPr>
        <w:t xml:space="preserve"> сельсовета».</w:t>
      </w:r>
    </w:p>
    <w:p w:rsidR="00846BD0" w:rsidRPr="005D46E4" w:rsidRDefault="00846BD0" w:rsidP="00846BD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Pr="005D46E4">
        <w:rPr>
          <w:rFonts w:ascii="Arial" w:hAnsi="Arial" w:cs="Arial"/>
          <w:sz w:val="24"/>
          <w:szCs w:val="24"/>
        </w:rPr>
        <w:t>3. Решение вступает в силу через месяц со дня его официального опубликования и распространяет свое действие  на правоотношения, возникшие с 1 января 2019 года.</w:t>
      </w:r>
    </w:p>
    <w:p w:rsidR="00846BD0" w:rsidRPr="005D46E4" w:rsidRDefault="00846BD0" w:rsidP="00846BD0">
      <w:pPr>
        <w:rPr>
          <w:rFonts w:ascii="Arial" w:hAnsi="Arial" w:cs="Arial"/>
          <w:sz w:val="24"/>
          <w:szCs w:val="24"/>
        </w:rPr>
      </w:pPr>
    </w:p>
    <w:p w:rsidR="00846BD0" w:rsidRPr="005D46E4" w:rsidRDefault="00846BD0" w:rsidP="00846BD0">
      <w:pPr>
        <w:rPr>
          <w:rFonts w:ascii="Arial" w:hAnsi="Arial" w:cs="Arial"/>
          <w:sz w:val="24"/>
          <w:szCs w:val="24"/>
        </w:rPr>
      </w:pPr>
      <w:r w:rsidRPr="005D46E4">
        <w:rPr>
          <w:rFonts w:ascii="Arial" w:hAnsi="Arial" w:cs="Arial"/>
          <w:sz w:val="24"/>
          <w:szCs w:val="24"/>
        </w:rPr>
        <w:t xml:space="preserve"> Глава сельсовета                                                                        А.Ю.Игнатьев</w:t>
      </w:r>
    </w:p>
    <w:p w:rsidR="00846BD0" w:rsidRPr="005D46E4" w:rsidRDefault="00846BD0" w:rsidP="00846BD0">
      <w:pPr>
        <w:rPr>
          <w:rFonts w:ascii="Arial" w:hAnsi="Arial" w:cs="Arial"/>
        </w:rPr>
      </w:pPr>
    </w:p>
    <w:p w:rsidR="00D40515" w:rsidRDefault="00131445"/>
    <w:sectPr w:rsidR="00D40515" w:rsidSect="00BD0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03A60"/>
    <w:multiLevelType w:val="hybridMultilevel"/>
    <w:tmpl w:val="B2B09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BD0"/>
    <w:rsid w:val="000F633E"/>
    <w:rsid w:val="00131445"/>
    <w:rsid w:val="0032165D"/>
    <w:rsid w:val="005C4B88"/>
    <w:rsid w:val="00846BD0"/>
    <w:rsid w:val="00B3626D"/>
    <w:rsid w:val="00BA35EF"/>
    <w:rsid w:val="00F43543"/>
    <w:rsid w:val="00FF1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B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B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2020-09-17T03:06:00Z</cp:lastPrinted>
  <dcterms:created xsi:type="dcterms:W3CDTF">2020-09-17T02:33:00Z</dcterms:created>
  <dcterms:modified xsi:type="dcterms:W3CDTF">2020-09-17T03:07:00Z</dcterms:modified>
</cp:coreProperties>
</file>